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F2DD" w14:textId="77777777" w:rsidR="00867D50" w:rsidRDefault="00CD15D9">
      <w:pPr>
        <w:pStyle w:val="Heading1"/>
        <w:spacing w:line="259" w:lineRule="auto"/>
        <w:ind w:left="3296" w:right="2884" w:firstLine="252"/>
      </w:pPr>
      <w:r>
        <w:rPr>
          <w:color w:val="2E5395"/>
        </w:rPr>
        <w:t>UF COLLEGE OF PHARMACY PROSPER EXCELLENCE AWARDS</w:t>
      </w:r>
    </w:p>
    <w:p w14:paraId="55C91047" w14:textId="77777777" w:rsidR="00867D50" w:rsidRDefault="00867D50">
      <w:pPr>
        <w:pStyle w:val="BodyText"/>
        <w:spacing w:before="1"/>
        <w:rPr>
          <w:b/>
          <w:sz w:val="32"/>
        </w:rPr>
      </w:pPr>
    </w:p>
    <w:p w14:paraId="1D8267B6" w14:textId="77777777" w:rsidR="00867D50" w:rsidRDefault="00CD15D9">
      <w:pPr>
        <w:pStyle w:val="BodyText"/>
        <w:spacing w:before="1" w:line="247" w:lineRule="auto"/>
        <w:ind w:left="578" w:right="197"/>
        <w:jc w:val="both"/>
      </w:pPr>
      <w:r>
        <w:t>The Pharmacy Recurring Opportunity Seed Program for Education and Research (</w:t>
      </w:r>
      <w:r>
        <w:rPr>
          <w:b/>
          <w:i/>
        </w:rPr>
        <w:t>PROSPER</w:t>
      </w:r>
      <w:r>
        <w:t xml:space="preserve">) program is available to all faculty members in the college. The </w:t>
      </w:r>
      <w:r>
        <w:rPr>
          <w:b/>
          <w:i/>
        </w:rPr>
        <w:t xml:space="preserve">PROSPER </w:t>
      </w:r>
      <w:r>
        <w:t>program is funded from the earnings from the on-line (off-book) programs. These funds will be used to support faculty innovation, pilot projects, and various other projects within the college.</w:t>
      </w:r>
    </w:p>
    <w:p w14:paraId="2ED16485" w14:textId="77777777" w:rsidR="00867D50" w:rsidRDefault="00867D50">
      <w:pPr>
        <w:pStyle w:val="BodyText"/>
        <w:spacing w:before="8"/>
      </w:pPr>
    </w:p>
    <w:p w14:paraId="320A0D05" w14:textId="77777777" w:rsidR="00867D50" w:rsidRDefault="00CD15D9">
      <w:pPr>
        <w:pStyle w:val="BodyText"/>
        <w:ind w:left="578"/>
      </w:pPr>
      <w:r>
        <w:t xml:space="preserve">The </w:t>
      </w:r>
      <w:r>
        <w:rPr>
          <w:b/>
          <w:i/>
        </w:rPr>
        <w:t xml:space="preserve">PROSPER </w:t>
      </w:r>
      <w:r>
        <w:t>program will focus on three principal award areas:</w:t>
      </w:r>
    </w:p>
    <w:p w14:paraId="46A25654" w14:textId="77777777" w:rsidR="00867D50" w:rsidRDefault="00867D50">
      <w:pPr>
        <w:pStyle w:val="BodyText"/>
        <w:rPr>
          <w:sz w:val="24"/>
        </w:rPr>
      </w:pPr>
    </w:p>
    <w:p w14:paraId="5CD6A25D" w14:textId="77777777" w:rsidR="00867D50" w:rsidRDefault="00F76F56">
      <w:pPr>
        <w:pStyle w:val="ListParagraph"/>
        <w:numPr>
          <w:ilvl w:val="0"/>
          <w:numId w:val="8"/>
        </w:numPr>
        <w:tabs>
          <w:tab w:val="left" w:pos="1299"/>
          <w:tab w:val="left" w:pos="1300"/>
        </w:tabs>
        <w:ind w:hanging="362"/>
      </w:pPr>
      <w:hyperlink w:anchor="_bookmark0" w:history="1">
        <w:r w:rsidR="00CD15D9">
          <w:t>Research</w:t>
        </w:r>
        <w:r w:rsidR="00CD15D9">
          <w:rPr>
            <w:spacing w:val="-2"/>
          </w:rPr>
          <w:t xml:space="preserve"> </w:t>
        </w:r>
        <w:r w:rsidR="00CD15D9">
          <w:t>Enhancement</w:t>
        </w:r>
      </w:hyperlink>
    </w:p>
    <w:p w14:paraId="311FBF6C" w14:textId="77777777" w:rsidR="00867D50" w:rsidRDefault="00CD15D9">
      <w:pPr>
        <w:pStyle w:val="ListParagraph"/>
        <w:numPr>
          <w:ilvl w:val="0"/>
          <w:numId w:val="8"/>
        </w:numPr>
        <w:tabs>
          <w:tab w:val="left" w:pos="1299"/>
          <w:tab w:val="left" w:pos="1300"/>
        </w:tabs>
        <w:spacing w:before="21"/>
        <w:ind w:hanging="362"/>
      </w:pPr>
      <w:r>
        <w:t>Teaching Innovation and</w:t>
      </w:r>
      <w:r>
        <w:rPr>
          <w:spacing w:val="-6"/>
        </w:rPr>
        <w:t xml:space="preserve"> </w:t>
      </w:r>
      <w:r>
        <w:t>Improvement</w:t>
      </w:r>
    </w:p>
    <w:p w14:paraId="29FF72D2" w14:textId="77777777" w:rsidR="00867D50" w:rsidRDefault="00CD15D9">
      <w:pPr>
        <w:pStyle w:val="ListParagraph"/>
        <w:numPr>
          <w:ilvl w:val="0"/>
          <w:numId w:val="8"/>
        </w:numPr>
        <w:tabs>
          <w:tab w:val="left" w:pos="1300"/>
          <w:tab w:val="left" w:pos="1301"/>
        </w:tabs>
        <w:spacing w:before="19"/>
        <w:ind w:hanging="362"/>
      </w:pPr>
      <w:r>
        <w:t>Faculty</w:t>
      </w:r>
      <w:r>
        <w:rPr>
          <w:spacing w:val="-3"/>
        </w:rPr>
        <w:t xml:space="preserve"> </w:t>
      </w:r>
      <w:r>
        <w:t>Development</w:t>
      </w:r>
    </w:p>
    <w:p w14:paraId="47E49AEF" w14:textId="77777777" w:rsidR="00867D50" w:rsidRDefault="00867D50">
      <w:pPr>
        <w:pStyle w:val="BodyText"/>
        <w:spacing w:before="3"/>
        <w:rPr>
          <w:sz w:val="23"/>
        </w:rPr>
      </w:pPr>
    </w:p>
    <w:p w14:paraId="2818A8F4" w14:textId="77777777" w:rsidR="00867D50" w:rsidRDefault="00CD15D9">
      <w:pPr>
        <w:pStyle w:val="BodyText"/>
        <w:spacing w:line="247" w:lineRule="auto"/>
        <w:ind w:left="580" w:right="1232"/>
      </w:pPr>
      <w:r>
        <w:t>Polices and Guidelines for each of the three areas will be developed and governed by the following administrative personnel and college committees:</w:t>
      </w:r>
    </w:p>
    <w:p w14:paraId="55166238" w14:textId="77777777" w:rsidR="00867D50" w:rsidRDefault="00867D50">
      <w:pPr>
        <w:pStyle w:val="BodyText"/>
        <w:spacing w:before="5"/>
        <w:rPr>
          <w:sz w:val="23"/>
        </w:rPr>
      </w:pPr>
    </w:p>
    <w:p w14:paraId="56C2E66B" w14:textId="77777777" w:rsidR="00867D50" w:rsidRDefault="00CD15D9">
      <w:pPr>
        <w:pStyle w:val="ListParagraph"/>
        <w:numPr>
          <w:ilvl w:val="0"/>
          <w:numId w:val="8"/>
        </w:numPr>
        <w:tabs>
          <w:tab w:val="left" w:pos="1300"/>
          <w:tab w:val="left" w:pos="1301"/>
        </w:tabs>
        <w:spacing w:line="247" w:lineRule="auto"/>
        <w:ind w:right="800" w:hanging="362"/>
      </w:pPr>
      <w:r>
        <w:rPr>
          <w:b/>
        </w:rPr>
        <w:t>Research</w:t>
      </w:r>
      <w:r>
        <w:rPr>
          <w:b/>
          <w:spacing w:val="-12"/>
        </w:rPr>
        <w:t xml:space="preserve"> </w:t>
      </w:r>
      <w:r>
        <w:rPr>
          <w:b/>
        </w:rPr>
        <w:t>Enhancement:</w:t>
      </w:r>
      <w:r>
        <w:rPr>
          <w:b/>
          <w:spacing w:val="-8"/>
        </w:rPr>
        <w:t xml:space="preserve"> </w:t>
      </w:r>
      <w:r>
        <w:t>Associate</w:t>
      </w:r>
      <w:r>
        <w:rPr>
          <w:spacing w:val="-10"/>
        </w:rPr>
        <w:t xml:space="preserve"> </w:t>
      </w:r>
      <w:r>
        <w:t>Dean</w:t>
      </w:r>
      <w:r>
        <w:rPr>
          <w:spacing w:val="-9"/>
        </w:rPr>
        <w:t xml:space="preserve"> </w:t>
      </w:r>
      <w:r>
        <w:t>for</w:t>
      </w:r>
      <w:r>
        <w:rPr>
          <w:spacing w:val="-9"/>
        </w:rPr>
        <w:t xml:space="preserve"> </w:t>
      </w:r>
      <w:r>
        <w:t>Research</w:t>
      </w:r>
      <w:r>
        <w:rPr>
          <w:spacing w:val="-9"/>
        </w:rPr>
        <w:t xml:space="preserve"> </w:t>
      </w:r>
      <w:r>
        <w:t>and</w:t>
      </w:r>
      <w:r>
        <w:rPr>
          <w:spacing w:val="-11"/>
        </w:rPr>
        <w:t xml:space="preserve"> </w:t>
      </w:r>
      <w:r>
        <w:t>Graduate</w:t>
      </w:r>
      <w:r>
        <w:rPr>
          <w:spacing w:val="-10"/>
        </w:rPr>
        <w:t xml:space="preserve"> </w:t>
      </w:r>
      <w:r>
        <w:t>Education</w:t>
      </w:r>
      <w:r>
        <w:rPr>
          <w:spacing w:val="-10"/>
        </w:rPr>
        <w:t xml:space="preserve"> </w:t>
      </w:r>
      <w:r>
        <w:t>and</w:t>
      </w:r>
      <w:r>
        <w:rPr>
          <w:spacing w:val="-9"/>
        </w:rPr>
        <w:t xml:space="preserve"> </w:t>
      </w:r>
      <w:r>
        <w:t>the</w:t>
      </w:r>
      <w:hyperlink r:id="rId10">
        <w:r>
          <w:t xml:space="preserve"> College </w:t>
        </w:r>
      </w:hyperlink>
      <w:hyperlink r:id="rId11">
        <w:r>
          <w:t>of Pharmacy Research</w:t>
        </w:r>
        <w:r>
          <w:rPr>
            <w:spacing w:val="-9"/>
          </w:rPr>
          <w:t xml:space="preserve"> </w:t>
        </w:r>
        <w:r>
          <w:t>Committee.</w:t>
        </w:r>
      </w:hyperlink>
    </w:p>
    <w:p w14:paraId="0E0E7C2D" w14:textId="77777777" w:rsidR="00867D50" w:rsidRDefault="00CD15D9">
      <w:pPr>
        <w:pStyle w:val="ListParagraph"/>
        <w:numPr>
          <w:ilvl w:val="0"/>
          <w:numId w:val="8"/>
        </w:numPr>
        <w:tabs>
          <w:tab w:val="left" w:pos="1300"/>
          <w:tab w:val="left" w:pos="1301"/>
        </w:tabs>
        <w:spacing w:before="12" w:line="244" w:lineRule="auto"/>
        <w:ind w:right="1255" w:hanging="362"/>
      </w:pPr>
      <w:r>
        <w:rPr>
          <w:b/>
        </w:rPr>
        <w:t>Teaching</w:t>
      </w:r>
      <w:r>
        <w:rPr>
          <w:b/>
          <w:spacing w:val="-10"/>
        </w:rPr>
        <w:t xml:space="preserve"> </w:t>
      </w:r>
      <w:r>
        <w:rPr>
          <w:b/>
        </w:rPr>
        <w:t>Innovation</w:t>
      </w:r>
      <w:r>
        <w:rPr>
          <w:b/>
          <w:spacing w:val="-9"/>
        </w:rPr>
        <w:t xml:space="preserve"> </w:t>
      </w:r>
      <w:r>
        <w:rPr>
          <w:b/>
        </w:rPr>
        <w:t>and</w:t>
      </w:r>
      <w:r>
        <w:rPr>
          <w:b/>
          <w:spacing w:val="-10"/>
        </w:rPr>
        <w:t xml:space="preserve"> </w:t>
      </w:r>
      <w:r>
        <w:rPr>
          <w:b/>
        </w:rPr>
        <w:t>Improvement:</w:t>
      </w:r>
      <w:r>
        <w:rPr>
          <w:b/>
          <w:spacing w:val="-11"/>
        </w:rPr>
        <w:t xml:space="preserve"> </w:t>
      </w:r>
      <w:r>
        <w:t>Associate</w:t>
      </w:r>
      <w:r>
        <w:rPr>
          <w:spacing w:val="-10"/>
        </w:rPr>
        <w:t xml:space="preserve"> </w:t>
      </w:r>
      <w:r>
        <w:t>Dean</w:t>
      </w:r>
      <w:r>
        <w:rPr>
          <w:spacing w:val="-9"/>
        </w:rPr>
        <w:t xml:space="preserve"> </w:t>
      </w:r>
      <w:r>
        <w:t>for</w:t>
      </w:r>
      <w:r>
        <w:rPr>
          <w:spacing w:val="-9"/>
        </w:rPr>
        <w:t xml:space="preserve"> </w:t>
      </w:r>
      <w:r>
        <w:t>Curricular</w:t>
      </w:r>
      <w:r>
        <w:rPr>
          <w:spacing w:val="-12"/>
        </w:rPr>
        <w:t xml:space="preserve"> </w:t>
      </w:r>
      <w:r>
        <w:t>Affairs</w:t>
      </w:r>
      <w:r>
        <w:rPr>
          <w:spacing w:val="-9"/>
        </w:rPr>
        <w:t xml:space="preserve"> </w:t>
      </w:r>
      <w:r>
        <w:t xml:space="preserve">and Accreditation and the </w:t>
      </w:r>
      <w:hyperlink r:id="rId12">
        <w:r>
          <w:t>College of Pharmacy Curriculum</w:t>
        </w:r>
        <w:r>
          <w:rPr>
            <w:spacing w:val="-21"/>
          </w:rPr>
          <w:t xml:space="preserve"> </w:t>
        </w:r>
        <w:r>
          <w:t>Committee.</w:t>
        </w:r>
      </w:hyperlink>
    </w:p>
    <w:p w14:paraId="5CBE9400" w14:textId="77777777" w:rsidR="00867D50" w:rsidRDefault="00CD15D9">
      <w:pPr>
        <w:pStyle w:val="ListParagraph"/>
        <w:numPr>
          <w:ilvl w:val="0"/>
          <w:numId w:val="8"/>
        </w:numPr>
        <w:tabs>
          <w:tab w:val="left" w:pos="1300"/>
          <w:tab w:val="left" w:pos="1301"/>
        </w:tabs>
        <w:spacing w:before="16" w:line="244" w:lineRule="auto"/>
        <w:ind w:right="886" w:hanging="360"/>
      </w:pPr>
      <w:r>
        <w:rPr>
          <w:b/>
        </w:rPr>
        <w:t>Faculty</w:t>
      </w:r>
      <w:r>
        <w:rPr>
          <w:b/>
          <w:spacing w:val="-10"/>
        </w:rPr>
        <w:t xml:space="preserve"> </w:t>
      </w:r>
      <w:r>
        <w:rPr>
          <w:b/>
        </w:rPr>
        <w:t>Development:</w:t>
      </w:r>
      <w:r>
        <w:rPr>
          <w:b/>
          <w:spacing w:val="-10"/>
        </w:rPr>
        <w:t xml:space="preserve"> </w:t>
      </w:r>
      <w:r>
        <w:t>Associate</w:t>
      </w:r>
      <w:r>
        <w:rPr>
          <w:spacing w:val="-7"/>
        </w:rPr>
        <w:t xml:space="preserve"> </w:t>
      </w:r>
      <w:r>
        <w:t>Dean</w:t>
      </w:r>
      <w:r>
        <w:rPr>
          <w:spacing w:val="-9"/>
        </w:rPr>
        <w:t xml:space="preserve"> </w:t>
      </w:r>
      <w:r>
        <w:t>for</w:t>
      </w:r>
      <w:r>
        <w:rPr>
          <w:spacing w:val="-9"/>
        </w:rPr>
        <w:t xml:space="preserve"> </w:t>
      </w:r>
      <w:r>
        <w:t>Faculty</w:t>
      </w:r>
      <w:r>
        <w:rPr>
          <w:spacing w:val="-8"/>
        </w:rPr>
        <w:t xml:space="preserve"> </w:t>
      </w:r>
      <w:r>
        <w:t>Affairs</w:t>
      </w:r>
      <w:r>
        <w:rPr>
          <w:spacing w:val="-9"/>
        </w:rPr>
        <w:t xml:space="preserve"> </w:t>
      </w:r>
      <w:r>
        <w:t>and</w:t>
      </w:r>
      <w:r>
        <w:rPr>
          <w:spacing w:val="-9"/>
        </w:rPr>
        <w:t xml:space="preserve"> </w:t>
      </w:r>
      <w:r>
        <w:t>the</w:t>
      </w:r>
      <w:r>
        <w:rPr>
          <w:spacing w:val="-7"/>
        </w:rPr>
        <w:t xml:space="preserve"> </w:t>
      </w:r>
      <w:hyperlink r:id="rId13">
        <w:r>
          <w:t>College</w:t>
        </w:r>
        <w:r>
          <w:rPr>
            <w:spacing w:val="-10"/>
          </w:rPr>
          <w:t xml:space="preserve"> </w:t>
        </w:r>
        <w:r>
          <w:t>of</w:t>
        </w:r>
        <w:r>
          <w:rPr>
            <w:spacing w:val="-12"/>
          </w:rPr>
          <w:t xml:space="preserve"> </w:t>
        </w:r>
        <w:r>
          <w:t>Pharmacy</w:t>
        </w:r>
      </w:hyperlink>
      <w:hyperlink r:id="rId14">
        <w:r>
          <w:t xml:space="preserve"> Faculty </w:t>
        </w:r>
      </w:hyperlink>
      <w:hyperlink r:id="rId15">
        <w:r>
          <w:t>Development</w:t>
        </w:r>
        <w:r>
          <w:rPr>
            <w:spacing w:val="-3"/>
          </w:rPr>
          <w:t xml:space="preserve"> </w:t>
        </w:r>
        <w:r>
          <w:t>Committee.</w:t>
        </w:r>
      </w:hyperlink>
    </w:p>
    <w:p w14:paraId="1640B30C" w14:textId="77777777" w:rsidR="00867D50" w:rsidRDefault="00867D50">
      <w:pPr>
        <w:pStyle w:val="BodyText"/>
        <w:rPr>
          <w:sz w:val="23"/>
        </w:rPr>
      </w:pPr>
    </w:p>
    <w:p w14:paraId="4B218E2D" w14:textId="77777777" w:rsidR="00867D50" w:rsidRDefault="00CD15D9">
      <w:pPr>
        <w:pStyle w:val="BodyText"/>
        <w:spacing w:line="247" w:lineRule="auto"/>
        <w:ind w:left="588" w:right="541" w:hanging="10"/>
      </w:pPr>
      <w:r>
        <w:t>PROSPER proposals not following the guidelines of the three areas listed above will be administratively withdrawn from the current funding review cycle and must be resubmitted in a future cycle. Each Associate Dean will make recommendations from their respective areas to the Executive Committee for final approval.</w:t>
      </w:r>
    </w:p>
    <w:p w14:paraId="615844BD" w14:textId="77777777" w:rsidR="00867D50" w:rsidRDefault="00867D50">
      <w:pPr>
        <w:pStyle w:val="BodyText"/>
        <w:spacing w:before="7"/>
      </w:pPr>
    </w:p>
    <w:p w14:paraId="1251F22F" w14:textId="77777777" w:rsidR="00867D50" w:rsidRDefault="00CD15D9">
      <w:pPr>
        <w:pStyle w:val="BodyText"/>
        <w:spacing w:line="247" w:lineRule="auto"/>
        <w:ind w:left="580" w:right="305"/>
      </w:pPr>
      <w:r>
        <w:t xml:space="preserve">During any given funding cycle, each </w:t>
      </w:r>
      <w:r>
        <w:rPr>
          <w:b/>
          <w:i/>
        </w:rPr>
        <w:t xml:space="preserve">PROSPER </w:t>
      </w:r>
      <w:r>
        <w:t>program area will be allocated funds in the approximate proportions indicated below. In addition, during any one funding cycle the proportional shares listed below may change to accommodate priorities identified following review of all in-cycle proposals.</w:t>
      </w:r>
    </w:p>
    <w:p w14:paraId="6CC4C1A6" w14:textId="77777777" w:rsidR="00867D50" w:rsidRDefault="00867D50">
      <w:pPr>
        <w:pStyle w:val="BodyText"/>
        <w:spacing w:before="6"/>
        <w:rPr>
          <w:sz w:val="23"/>
        </w:rPr>
      </w:pPr>
    </w:p>
    <w:p w14:paraId="5345EF92" w14:textId="77777777" w:rsidR="00867D50" w:rsidRDefault="00CD15D9">
      <w:pPr>
        <w:pStyle w:val="ListParagraph"/>
        <w:numPr>
          <w:ilvl w:val="0"/>
          <w:numId w:val="7"/>
        </w:numPr>
        <w:tabs>
          <w:tab w:val="left" w:pos="1031"/>
          <w:tab w:val="left" w:pos="1032"/>
        </w:tabs>
      </w:pPr>
      <w:r>
        <w:t>Research Enhancement (</w:t>
      </w:r>
      <w:r>
        <w:rPr>
          <w:rFonts w:ascii="Arial" w:hAnsi="Arial"/>
        </w:rPr>
        <w:t>≈</w:t>
      </w:r>
      <w:r>
        <w:t xml:space="preserve">70% of allocated </w:t>
      </w:r>
      <w:r>
        <w:rPr>
          <w:b/>
          <w:i/>
        </w:rPr>
        <w:t>PROSPER</w:t>
      </w:r>
      <w:r>
        <w:rPr>
          <w:b/>
          <w:i/>
          <w:spacing w:val="-13"/>
        </w:rPr>
        <w:t xml:space="preserve"> </w:t>
      </w:r>
      <w:r>
        <w:t>dollars)</w:t>
      </w:r>
    </w:p>
    <w:p w14:paraId="3D048E07" w14:textId="77777777" w:rsidR="00867D50" w:rsidRDefault="00CD15D9">
      <w:pPr>
        <w:pStyle w:val="ListParagraph"/>
        <w:numPr>
          <w:ilvl w:val="0"/>
          <w:numId w:val="7"/>
        </w:numPr>
        <w:tabs>
          <w:tab w:val="left" w:pos="1031"/>
          <w:tab w:val="left" w:pos="1032"/>
        </w:tabs>
        <w:spacing w:before="20"/>
      </w:pPr>
      <w:r>
        <w:t>Teaching Innovation and Improvement. (</w:t>
      </w:r>
      <w:r>
        <w:rPr>
          <w:rFonts w:ascii="Arial" w:hAnsi="Arial"/>
        </w:rPr>
        <w:t>≈</w:t>
      </w:r>
      <w:r>
        <w:t xml:space="preserve">20% of allocated </w:t>
      </w:r>
      <w:r>
        <w:rPr>
          <w:b/>
          <w:i/>
        </w:rPr>
        <w:t>PROSPER</w:t>
      </w:r>
      <w:r>
        <w:rPr>
          <w:b/>
          <w:i/>
          <w:spacing w:val="-22"/>
        </w:rPr>
        <w:t xml:space="preserve"> </w:t>
      </w:r>
      <w:r>
        <w:t>dollars)</w:t>
      </w:r>
    </w:p>
    <w:p w14:paraId="72C98226" w14:textId="77777777" w:rsidR="00867D50" w:rsidRDefault="00CD15D9">
      <w:pPr>
        <w:pStyle w:val="ListParagraph"/>
        <w:numPr>
          <w:ilvl w:val="0"/>
          <w:numId w:val="7"/>
        </w:numPr>
        <w:tabs>
          <w:tab w:val="left" w:pos="1031"/>
          <w:tab w:val="left" w:pos="1032"/>
        </w:tabs>
        <w:spacing w:before="20"/>
      </w:pPr>
      <w:r>
        <w:t>Faculty Development. (</w:t>
      </w:r>
      <w:r>
        <w:rPr>
          <w:rFonts w:ascii="Arial" w:hAnsi="Arial"/>
        </w:rPr>
        <w:t>≈</w:t>
      </w:r>
      <w:r>
        <w:t xml:space="preserve">10% of allocated </w:t>
      </w:r>
      <w:r>
        <w:rPr>
          <w:b/>
          <w:i/>
        </w:rPr>
        <w:t>PROSPER</w:t>
      </w:r>
      <w:r>
        <w:rPr>
          <w:b/>
          <w:i/>
          <w:spacing w:val="-14"/>
        </w:rPr>
        <w:t xml:space="preserve"> </w:t>
      </w:r>
      <w:r>
        <w:t>dollars).</w:t>
      </w:r>
    </w:p>
    <w:p w14:paraId="3792E351" w14:textId="77777777" w:rsidR="00867D50" w:rsidRDefault="00867D50">
      <w:pPr>
        <w:sectPr w:rsidR="00867D5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00" w:right="1240" w:bottom="1100" w:left="1220" w:header="720" w:footer="914" w:gutter="0"/>
          <w:cols w:space="720"/>
        </w:sectPr>
      </w:pPr>
    </w:p>
    <w:p w14:paraId="2B9E4ED3" w14:textId="07B188A9" w:rsidR="0057009D" w:rsidRPr="0057009D" w:rsidRDefault="00146560" w:rsidP="0057009D">
      <w:pPr>
        <w:spacing w:line="163" w:lineRule="auto"/>
        <w:rPr>
          <w:sz w:val="24"/>
        </w:rPr>
      </w:pPr>
      <w:r w:rsidRPr="0057009D">
        <w:rPr>
          <w:b/>
          <w:sz w:val="24"/>
        </w:rPr>
        <w:lastRenderedPageBreak/>
        <w:t>Funding for PROSPER Teaching Innovation and Improvement, Faculty Development, and Research Enhancement Fast track</w:t>
      </w:r>
      <w:r>
        <w:rPr>
          <w:b/>
          <w:sz w:val="24"/>
        </w:rPr>
        <w:t>,</w:t>
      </w:r>
      <w:r w:rsidR="0057009D">
        <w:rPr>
          <w:b/>
          <w:sz w:val="24"/>
        </w:rPr>
        <w:t xml:space="preserve"> </w:t>
      </w:r>
      <w:r>
        <w:rPr>
          <w:b/>
          <w:sz w:val="24"/>
        </w:rPr>
        <w:t>G</w:t>
      </w:r>
      <w:r w:rsidRPr="0057009D">
        <w:rPr>
          <w:b/>
          <w:sz w:val="24"/>
        </w:rPr>
        <w:t>rant review funding</w:t>
      </w:r>
      <w:r w:rsidR="0057009D">
        <w:rPr>
          <w:b/>
          <w:sz w:val="24"/>
        </w:rPr>
        <w:t xml:space="preserve">, </w:t>
      </w:r>
      <w:r w:rsidRPr="0057009D">
        <w:rPr>
          <w:b/>
          <w:sz w:val="24"/>
        </w:rPr>
        <w:t xml:space="preserve"> </w:t>
      </w:r>
      <w:r>
        <w:rPr>
          <w:b/>
          <w:sz w:val="24"/>
        </w:rPr>
        <w:t xml:space="preserve">and Clinical </w:t>
      </w:r>
      <w:r w:rsidR="0057009D">
        <w:rPr>
          <w:b/>
          <w:sz w:val="24"/>
        </w:rPr>
        <w:t xml:space="preserve">Faculty Research </w:t>
      </w:r>
      <w:r>
        <w:rPr>
          <w:b/>
          <w:sz w:val="24"/>
        </w:rPr>
        <w:t xml:space="preserve">seed funding </w:t>
      </w:r>
      <w:r w:rsidRPr="0057009D">
        <w:t xml:space="preserve">categories </w:t>
      </w:r>
      <w:r>
        <w:rPr>
          <w:b/>
          <w:sz w:val="24"/>
        </w:rPr>
        <w:t xml:space="preserve">are </w:t>
      </w:r>
      <w:r w:rsidRPr="0057009D">
        <w:rPr>
          <w:b/>
          <w:sz w:val="24"/>
        </w:rPr>
        <w:t>a</w:t>
      </w:r>
      <w:r w:rsidR="0057009D">
        <w:rPr>
          <w:b/>
          <w:sz w:val="24"/>
        </w:rPr>
        <w:t>vailable</w:t>
      </w:r>
      <w:r w:rsidRPr="0057009D">
        <w:rPr>
          <w:b/>
          <w:sz w:val="24"/>
        </w:rPr>
        <w:t xml:space="preserve"> on a rolling basis.</w:t>
      </w:r>
      <w:r>
        <w:rPr>
          <w:b/>
          <w:sz w:val="24"/>
        </w:rPr>
        <w:t xml:space="preserve">    </w:t>
      </w:r>
      <w:r w:rsidR="0057009D">
        <w:rPr>
          <w:sz w:val="24"/>
        </w:rPr>
        <w:t>These will be reviewed within approximately one month by an ad hoc review committee.</w:t>
      </w:r>
    </w:p>
    <w:p w14:paraId="60D3D92A" w14:textId="77777777" w:rsidR="0057009D" w:rsidRDefault="0057009D" w:rsidP="0057009D">
      <w:pPr>
        <w:spacing w:line="163" w:lineRule="auto"/>
        <w:rPr>
          <w:b/>
          <w:sz w:val="24"/>
        </w:rPr>
      </w:pPr>
    </w:p>
    <w:p w14:paraId="09EFE109" w14:textId="31DBB09D" w:rsidR="00146560" w:rsidRPr="0057009D" w:rsidRDefault="00146560" w:rsidP="0057009D">
      <w:pPr>
        <w:spacing w:line="163" w:lineRule="auto"/>
        <w:rPr>
          <w:b/>
          <w:sz w:val="24"/>
        </w:rPr>
      </w:pPr>
      <w:r>
        <w:rPr>
          <w:b/>
          <w:sz w:val="24"/>
        </w:rPr>
        <w:t>Review of Research Seed grants and Bridge funding grants for tenure-track faculty are revi</w:t>
      </w:r>
      <w:r w:rsidR="0057009D">
        <w:rPr>
          <w:b/>
          <w:sz w:val="24"/>
        </w:rPr>
        <w:t>e</w:t>
      </w:r>
      <w:r>
        <w:rPr>
          <w:b/>
          <w:sz w:val="24"/>
        </w:rPr>
        <w:t>wed in two cycles per year</w:t>
      </w:r>
      <w:r w:rsidR="0057009D">
        <w:rPr>
          <w:b/>
          <w:sz w:val="24"/>
        </w:rPr>
        <w:t>:</w:t>
      </w:r>
    </w:p>
    <w:p w14:paraId="59587114" w14:textId="40D47A56" w:rsidR="00867D50" w:rsidRDefault="0057009D" w:rsidP="00F76F56">
      <w:pPr>
        <w:pStyle w:val="Heading2"/>
        <w:ind w:left="216"/>
      </w:pPr>
      <w:r>
        <w:rPr>
          <w:sz w:val="23"/>
        </w:rPr>
        <w:tab/>
      </w:r>
      <w:r w:rsidR="00CD15D9">
        <w:rPr>
          <w:u w:val="single"/>
        </w:rPr>
        <w:t>Fall Semester</w:t>
      </w:r>
    </w:p>
    <w:p w14:paraId="078A1FF3" w14:textId="3073DAFE" w:rsidR="00146560" w:rsidRDefault="00146560" w:rsidP="0057009D">
      <w:pPr>
        <w:pStyle w:val="BodyText"/>
        <w:numPr>
          <w:ilvl w:val="0"/>
          <w:numId w:val="10"/>
        </w:numPr>
        <w:spacing w:before="7" w:line="247" w:lineRule="auto"/>
        <w:ind w:left="1656" w:right="1008"/>
      </w:pPr>
      <w:r>
        <w:t>September: the initial call will go out to  faculty  with reminders of the funding categories and guidelines</w:t>
      </w:r>
    </w:p>
    <w:p w14:paraId="1EC91175" w14:textId="77777777" w:rsidR="00146560" w:rsidRDefault="00F97B24" w:rsidP="0057009D">
      <w:pPr>
        <w:pStyle w:val="BodyText"/>
        <w:numPr>
          <w:ilvl w:val="0"/>
          <w:numId w:val="10"/>
        </w:numPr>
        <w:spacing w:before="7" w:line="247" w:lineRule="auto"/>
        <w:ind w:left="1656" w:right="1008"/>
      </w:pPr>
      <w:r>
        <w:t>October</w:t>
      </w:r>
      <w:r w:rsidR="00CD15D9">
        <w:t>: proposal submission</w:t>
      </w:r>
    </w:p>
    <w:p w14:paraId="643C6E0E" w14:textId="77E1F42B" w:rsidR="00867D50" w:rsidRDefault="00CD15D9" w:rsidP="0057009D">
      <w:pPr>
        <w:pStyle w:val="BodyText"/>
        <w:numPr>
          <w:ilvl w:val="0"/>
          <w:numId w:val="10"/>
        </w:numPr>
        <w:spacing w:before="7" w:line="247" w:lineRule="auto"/>
        <w:ind w:left="1656" w:right="1008"/>
      </w:pPr>
      <w:r>
        <w:t>November: review and notification of awardees and release of</w:t>
      </w:r>
      <w:r>
        <w:rPr>
          <w:spacing w:val="-28"/>
        </w:rPr>
        <w:t xml:space="preserve"> </w:t>
      </w:r>
      <w:r w:rsidR="0057009D">
        <w:rPr>
          <w:spacing w:val="-28"/>
        </w:rPr>
        <w:t xml:space="preserve"> </w:t>
      </w:r>
      <w:r>
        <w:t>funds.</w:t>
      </w:r>
    </w:p>
    <w:p w14:paraId="7D57004D" w14:textId="77777777" w:rsidR="00867D50" w:rsidRDefault="00867D50" w:rsidP="0057009D">
      <w:pPr>
        <w:pStyle w:val="BodyText"/>
        <w:spacing w:before="5"/>
        <w:ind w:left="1656" w:right="1008" w:hanging="360"/>
        <w:rPr>
          <w:sz w:val="23"/>
        </w:rPr>
      </w:pPr>
    </w:p>
    <w:p w14:paraId="0DB3756C" w14:textId="77777777" w:rsidR="00867D50" w:rsidRDefault="00CD15D9" w:rsidP="00F76F56">
      <w:pPr>
        <w:pStyle w:val="Heading2"/>
        <w:ind w:left="216" w:firstLine="504"/>
      </w:pPr>
      <w:r>
        <w:rPr>
          <w:u w:val="single"/>
        </w:rPr>
        <w:t>Spring Semester</w:t>
      </w:r>
    </w:p>
    <w:p w14:paraId="38AC75FE" w14:textId="77777777" w:rsidR="00867D50" w:rsidRDefault="00CD15D9" w:rsidP="0057009D">
      <w:pPr>
        <w:pStyle w:val="ListParagraph"/>
        <w:numPr>
          <w:ilvl w:val="2"/>
          <w:numId w:val="11"/>
        </w:numPr>
        <w:tabs>
          <w:tab w:val="left" w:pos="1638"/>
          <w:tab w:val="left" w:pos="1639"/>
        </w:tabs>
        <w:spacing w:before="10" w:line="245" w:lineRule="auto"/>
        <w:ind w:right="1008"/>
      </w:pPr>
      <w:r>
        <w:t>January:</w:t>
      </w:r>
      <w:r>
        <w:rPr>
          <w:spacing w:val="-7"/>
        </w:rPr>
        <w:t xml:space="preserve"> </w:t>
      </w:r>
      <w:r>
        <w:t>the</w:t>
      </w:r>
      <w:r>
        <w:rPr>
          <w:spacing w:val="-5"/>
        </w:rPr>
        <w:t xml:space="preserve"> </w:t>
      </w:r>
      <w:r>
        <w:t>initial</w:t>
      </w:r>
      <w:r>
        <w:rPr>
          <w:spacing w:val="-6"/>
        </w:rPr>
        <w:t xml:space="preserve"> </w:t>
      </w:r>
      <w:r>
        <w:t>call</w:t>
      </w:r>
      <w:r>
        <w:rPr>
          <w:spacing w:val="-9"/>
        </w:rPr>
        <w:t xml:space="preserve"> </w:t>
      </w:r>
      <w:r>
        <w:t>will</w:t>
      </w:r>
      <w:r>
        <w:rPr>
          <w:spacing w:val="-6"/>
        </w:rPr>
        <w:t xml:space="preserve"> </w:t>
      </w:r>
      <w:r>
        <w:t>go</w:t>
      </w:r>
      <w:r>
        <w:rPr>
          <w:spacing w:val="-8"/>
        </w:rPr>
        <w:t xml:space="preserve"> </w:t>
      </w:r>
      <w:r>
        <w:t>out</w:t>
      </w:r>
      <w:r>
        <w:rPr>
          <w:spacing w:val="-10"/>
        </w:rPr>
        <w:t xml:space="preserve"> </w:t>
      </w:r>
      <w:r>
        <w:t>to</w:t>
      </w:r>
      <w:r>
        <w:rPr>
          <w:spacing w:val="-6"/>
        </w:rPr>
        <w:t xml:space="preserve"> </w:t>
      </w:r>
      <w:r>
        <w:t>the</w:t>
      </w:r>
      <w:r>
        <w:rPr>
          <w:spacing w:val="-7"/>
        </w:rPr>
        <w:t xml:space="preserve"> </w:t>
      </w:r>
      <w:r>
        <w:t>faculty</w:t>
      </w:r>
      <w:r>
        <w:rPr>
          <w:spacing w:val="-6"/>
        </w:rPr>
        <w:t xml:space="preserve"> </w:t>
      </w:r>
      <w:r>
        <w:t>identifying</w:t>
      </w:r>
      <w:r>
        <w:rPr>
          <w:spacing w:val="-7"/>
        </w:rPr>
        <w:t xml:space="preserve"> </w:t>
      </w:r>
      <w:r>
        <w:t>funding</w:t>
      </w:r>
      <w:r>
        <w:rPr>
          <w:spacing w:val="-8"/>
        </w:rPr>
        <w:t xml:space="preserve"> </w:t>
      </w:r>
      <w:r>
        <w:t>levels</w:t>
      </w:r>
      <w:r>
        <w:rPr>
          <w:spacing w:val="-9"/>
        </w:rPr>
        <w:t xml:space="preserve"> </w:t>
      </w:r>
      <w:r>
        <w:t>in</w:t>
      </w:r>
      <w:r>
        <w:rPr>
          <w:spacing w:val="-8"/>
        </w:rPr>
        <w:t xml:space="preserve"> </w:t>
      </w:r>
      <w:r>
        <w:t>each program</w:t>
      </w:r>
      <w:r>
        <w:rPr>
          <w:spacing w:val="-1"/>
        </w:rPr>
        <w:t xml:space="preserve"> </w:t>
      </w:r>
      <w:r>
        <w:t>area.</w:t>
      </w:r>
    </w:p>
    <w:p w14:paraId="594D516B" w14:textId="06396285" w:rsidR="00F76F56" w:rsidRDefault="00F76F56" w:rsidP="0057009D">
      <w:pPr>
        <w:pStyle w:val="ListParagraph"/>
        <w:numPr>
          <w:ilvl w:val="2"/>
          <w:numId w:val="11"/>
        </w:numPr>
        <w:tabs>
          <w:tab w:val="left" w:pos="1638"/>
          <w:tab w:val="left" w:pos="1639"/>
        </w:tabs>
        <w:spacing w:before="8"/>
      </w:pPr>
      <w:r>
        <w:t>April: reminder of Research category submission deadline in May</w:t>
      </w:r>
    </w:p>
    <w:p w14:paraId="743D3651" w14:textId="42FC04B4" w:rsidR="00867D50" w:rsidRDefault="00CD15D9" w:rsidP="0057009D">
      <w:pPr>
        <w:pStyle w:val="ListParagraph"/>
        <w:numPr>
          <w:ilvl w:val="2"/>
          <w:numId w:val="11"/>
        </w:numPr>
        <w:tabs>
          <w:tab w:val="left" w:pos="1638"/>
          <w:tab w:val="left" w:pos="1639"/>
        </w:tabs>
        <w:spacing w:before="8"/>
      </w:pPr>
      <w:r>
        <w:t>May: proposal submission for Research Enhancement</w:t>
      </w:r>
      <w:r>
        <w:rPr>
          <w:spacing w:val="-7"/>
        </w:rPr>
        <w:t xml:space="preserve"> </w:t>
      </w:r>
      <w:r>
        <w:t>awards</w:t>
      </w:r>
    </w:p>
    <w:p w14:paraId="6B59B1BE" w14:textId="77777777" w:rsidR="00867D50" w:rsidRDefault="00CD15D9" w:rsidP="0057009D">
      <w:pPr>
        <w:pStyle w:val="ListParagraph"/>
        <w:numPr>
          <w:ilvl w:val="2"/>
          <w:numId w:val="11"/>
        </w:numPr>
        <w:tabs>
          <w:tab w:val="left" w:pos="1638"/>
          <w:tab w:val="left" w:pos="1639"/>
        </w:tabs>
        <w:spacing w:before="6"/>
      </w:pPr>
      <w:r>
        <w:t>May-June:</w:t>
      </w:r>
      <w:r>
        <w:rPr>
          <w:spacing w:val="-5"/>
        </w:rPr>
        <w:t xml:space="preserve"> </w:t>
      </w:r>
      <w:r>
        <w:t>review</w:t>
      </w:r>
      <w:r>
        <w:rPr>
          <w:spacing w:val="-4"/>
        </w:rPr>
        <w:t xml:space="preserve"> </w:t>
      </w:r>
      <w:r>
        <w:t>and</w:t>
      </w:r>
      <w:r>
        <w:rPr>
          <w:spacing w:val="-5"/>
        </w:rPr>
        <w:t xml:space="preserve"> </w:t>
      </w:r>
      <w:r>
        <w:t>notification</w:t>
      </w:r>
      <w:r>
        <w:rPr>
          <w:spacing w:val="-8"/>
        </w:rPr>
        <w:t xml:space="preserve"> </w:t>
      </w:r>
      <w:r>
        <w:t>of</w:t>
      </w:r>
      <w:r>
        <w:rPr>
          <w:spacing w:val="-5"/>
        </w:rPr>
        <w:t xml:space="preserve"> </w:t>
      </w:r>
      <w:r>
        <w:t>Research</w:t>
      </w:r>
      <w:r>
        <w:rPr>
          <w:spacing w:val="-4"/>
        </w:rPr>
        <w:t xml:space="preserve"> </w:t>
      </w:r>
      <w:r>
        <w:t>Enhancement</w:t>
      </w:r>
      <w:r>
        <w:rPr>
          <w:spacing w:val="-5"/>
        </w:rPr>
        <w:t xml:space="preserve"> </w:t>
      </w:r>
      <w:r>
        <w:t>awards</w:t>
      </w:r>
      <w:r>
        <w:rPr>
          <w:spacing w:val="-5"/>
        </w:rPr>
        <w:t xml:space="preserve"> </w:t>
      </w:r>
      <w:r>
        <w:t>and</w:t>
      </w:r>
      <w:r>
        <w:rPr>
          <w:spacing w:val="-3"/>
        </w:rPr>
        <w:t xml:space="preserve"> </w:t>
      </w:r>
      <w:r>
        <w:t>release</w:t>
      </w:r>
      <w:r>
        <w:rPr>
          <w:spacing w:val="-4"/>
        </w:rPr>
        <w:t xml:space="preserve"> </w:t>
      </w:r>
      <w:r>
        <w:t>of</w:t>
      </w:r>
      <w:r>
        <w:rPr>
          <w:spacing w:val="-5"/>
        </w:rPr>
        <w:t xml:space="preserve"> </w:t>
      </w:r>
      <w:r>
        <w:t>funds</w:t>
      </w:r>
    </w:p>
    <w:p w14:paraId="6B04AAA6" w14:textId="77777777" w:rsidR="00867D50" w:rsidRDefault="00867D50">
      <w:pPr>
        <w:pStyle w:val="BodyText"/>
        <w:rPr>
          <w:sz w:val="25"/>
        </w:rPr>
      </w:pPr>
    </w:p>
    <w:p w14:paraId="64FDAA98" w14:textId="5A372464" w:rsidR="00867D50" w:rsidRDefault="00CD15D9">
      <w:pPr>
        <w:spacing w:before="196"/>
        <w:ind w:left="460" w:right="415"/>
      </w:pPr>
      <w:r>
        <w:rPr>
          <w:b/>
        </w:rPr>
        <w:t xml:space="preserve">Awards are for </w:t>
      </w:r>
      <w:r w:rsidR="00F97B24">
        <w:rPr>
          <w:b/>
        </w:rPr>
        <w:t xml:space="preserve">a maximum of </w:t>
      </w:r>
      <w:r>
        <w:rPr>
          <w:b/>
        </w:rPr>
        <w:t xml:space="preserve">1 year period ending </w:t>
      </w:r>
      <w:r w:rsidR="0057009D">
        <w:rPr>
          <w:b/>
        </w:rPr>
        <w:t xml:space="preserve">one year after activation; these would be </w:t>
      </w:r>
      <w:r>
        <w:rPr>
          <w:b/>
        </w:rPr>
        <w:t xml:space="preserve">December 30 for Fall awards and June 30 for Spring awards. </w:t>
      </w:r>
      <w:r w:rsidR="00C13336">
        <w:t xml:space="preserve">It </w:t>
      </w:r>
      <w:r w:rsidRPr="00C13336">
        <w:t>is</w:t>
      </w:r>
      <w:r>
        <w:t xml:space="preserve"> expected that the planned project is executed as described in the proposal and the funds fully expended in the budget year. Under extenuating circumstances a no-cost extension request will be considered by the Dean’s Office.”</w:t>
      </w:r>
    </w:p>
    <w:p w14:paraId="728669E0" w14:textId="77777777" w:rsidR="00867D50" w:rsidRDefault="00CD15D9">
      <w:pPr>
        <w:pStyle w:val="ListParagraph"/>
        <w:numPr>
          <w:ilvl w:val="0"/>
          <w:numId w:val="6"/>
        </w:numPr>
        <w:tabs>
          <w:tab w:val="left" w:pos="920"/>
        </w:tabs>
        <w:spacing w:before="121" w:line="247" w:lineRule="auto"/>
        <w:ind w:right="397" w:hanging="361"/>
        <w:jc w:val="both"/>
      </w:pPr>
      <w:r>
        <w:t xml:space="preserve">The number of proposals funded for each </w:t>
      </w:r>
      <w:r>
        <w:rPr>
          <w:i/>
        </w:rPr>
        <w:t xml:space="preserve">PROSPER </w:t>
      </w:r>
      <w:r>
        <w:t>area will be determined by both the award cap</w:t>
      </w:r>
      <w:r>
        <w:rPr>
          <w:spacing w:val="-6"/>
        </w:rPr>
        <w:t xml:space="preserve"> </w:t>
      </w:r>
      <w:r>
        <w:t>determined</w:t>
      </w:r>
      <w:r>
        <w:rPr>
          <w:spacing w:val="-6"/>
        </w:rPr>
        <w:t xml:space="preserve"> </w:t>
      </w:r>
      <w:r>
        <w:t>in</w:t>
      </w:r>
      <w:r>
        <w:rPr>
          <w:spacing w:val="-9"/>
        </w:rPr>
        <w:t xml:space="preserve"> </w:t>
      </w:r>
      <w:r>
        <w:t>each</w:t>
      </w:r>
      <w:r>
        <w:rPr>
          <w:spacing w:val="-6"/>
        </w:rPr>
        <w:t xml:space="preserve"> </w:t>
      </w:r>
      <w:r>
        <w:t>area</w:t>
      </w:r>
      <w:r>
        <w:rPr>
          <w:spacing w:val="-6"/>
        </w:rPr>
        <w:t xml:space="preserve"> </w:t>
      </w:r>
      <w:r>
        <w:t>(see</w:t>
      </w:r>
      <w:r>
        <w:rPr>
          <w:spacing w:val="-7"/>
        </w:rPr>
        <w:t xml:space="preserve"> </w:t>
      </w:r>
      <w:r>
        <w:t>below)</w:t>
      </w:r>
      <w:r>
        <w:rPr>
          <w:spacing w:val="-8"/>
        </w:rPr>
        <w:t xml:space="preserve"> </w:t>
      </w:r>
      <w:r>
        <w:t>and</w:t>
      </w:r>
      <w:r>
        <w:rPr>
          <w:spacing w:val="-6"/>
        </w:rPr>
        <w:t xml:space="preserve"> </w:t>
      </w:r>
      <w:r>
        <w:t>the</w:t>
      </w:r>
      <w:r>
        <w:rPr>
          <w:spacing w:val="-7"/>
        </w:rPr>
        <w:t xml:space="preserve"> </w:t>
      </w:r>
      <w:r>
        <w:t>total</w:t>
      </w:r>
      <w:r>
        <w:rPr>
          <w:spacing w:val="-8"/>
        </w:rPr>
        <w:t xml:space="preserve"> </w:t>
      </w:r>
      <w:r>
        <w:t>amount</w:t>
      </w:r>
      <w:r>
        <w:rPr>
          <w:spacing w:val="-5"/>
        </w:rPr>
        <w:t xml:space="preserve"> </w:t>
      </w:r>
      <w:r>
        <w:t>of</w:t>
      </w:r>
      <w:r>
        <w:rPr>
          <w:spacing w:val="-8"/>
        </w:rPr>
        <w:t xml:space="preserve"> </w:t>
      </w:r>
      <w:r>
        <w:rPr>
          <w:i/>
        </w:rPr>
        <w:t>PROSPER</w:t>
      </w:r>
      <w:r>
        <w:rPr>
          <w:i/>
          <w:spacing w:val="-8"/>
        </w:rPr>
        <w:t xml:space="preserve"> </w:t>
      </w:r>
      <w:r>
        <w:t>dollars</w:t>
      </w:r>
      <w:r>
        <w:rPr>
          <w:spacing w:val="-8"/>
        </w:rPr>
        <w:t xml:space="preserve"> </w:t>
      </w:r>
      <w:r>
        <w:t>allocated</w:t>
      </w:r>
      <w:r>
        <w:rPr>
          <w:spacing w:val="-6"/>
        </w:rPr>
        <w:t xml:space="preserve"> </w:t>
      </w:r>
      <w:r>
        <w:t>for a given</w:t>
      </w:r>
      <w:r>
        <w:rPr>
          <w:spacing w:val="-4"/>
        </w:rPr>
        <w:t xml:space="preserve"> </w:t>
      </w:r>
      <w:r>
        <w:t>cycle.</w:t>
      </w:r>
    </w:p>
    <w:p w14:paraId="29989C5B" w14:textId="2501DA1F" w:rsidR="00867D50" w:rsidRDefault="00CD15D9">
      <w:pPr>
        <w:pStyle w:val="ListParagraph"/>
        <w:numPr>
          <w:ilvl w:val="0"/>
          <w:numId w:val="6"/>
        </w:numPr>
        <w:tabs>
          <w:tab w:val="left" w:pos="919"/>
          <w:tab w:val="left" w:pos="920"/>
        </w:tabs>
        <w:spacing w:before="123" w:line="252" w:lineRule="auto"/>
        <w:ind w:right="657" w:hanging="360"/>
      </w:pPr>
      <w:r>
        <w:t>At</w:t>
      </w:r>
      <w:r>
        <w:rPr>
          <w:spacing w:val="-4"/>
        </w:rPr>
        <w:t xml:space="preserve"> </w:t>
      </w:r>
      <w:r>
        <w:t>any</w:t>
      </w:r>
      <w:r>
        <w:rPr>
          <w:spacing w:val="-4"/>
        </w:rPr>
        <w:t xml:space="preserve"> </w:t>
      </w:r>
      <w:r>
        <w:t>given</w:t>
      </w:r>
      <w:r>
        <w:rPr>
          <w:spacing w:val="-5"/>
        </w:rPr>
        <w:t xml:space="preserve"> </w:t>
      </w:r>
      <w:r w:rsidR="00146560">
        <w:rPr>
          <w:spacing w:val="-5"/>
        </w:rPr>
        <w:t>academic year</w:t>
      </w:r>
      <w:r>
        <w:t>,</w:t>
      </w:r>
      <w:r>
        <w:rPr>
          <w:spacing w:val="-5"/>
        </w:rPr>
        <w:t xml:space="preserve"> </w:t>
      </w:r>
      <w:r>
        <w:t>a</w:t>
      </w:r>
      <w:r>
        <w:rPr>
          <w:spacing w:val="-4"/>
        </w:rPr>
        <w:t xml:space="preserve"> </w:t>
      </w:r>
      <w:r>
        <w:t>faculty</w:t>
      </w:r>
      <w:r>
        <w:rPr>
          <w:spacing w:val="-6"/>
        </w:rPr>
        <w:t xml:space="preserve"> </w:t>
      </w:r>
      <w:r>
        <w:t>member</w:t>
      </w:r>
      <w:r>
        <w:rPr>
          <w:spacing w:val="-5"/>
        </w:rPr>
        <w:t xml:space="preserve"> </w:t>
      </w:r>
      <w:r>
        <w:t>can</w:t>
      </w:r>
      <w:r>
        <w:rPr>
          <w:spacing w:val="-5"/>
        </w:rPr>
        <w:t xml:space="preserve"> </w:t>
      </w:r>
      <w:r>
        <w:t>be</w:t>
      </w:r>
      <w:r>
        <w:rPr>
          <w:spacing w:val="-3"/>
        </w:rPr>
        <w:t xml:space="preserve"> </w:t>
      </w:r>
      <w:r>
        <w:t>a</w:t>
      </w:r>
      <w:r>
        <w:rPr>
          <w:spacing w:val="-7"/>
        </w:rPr>
        <w:t xml:space="preserve"> </w:t>
      </w:r>
      <w:r>
        <w:t>PI</w:t>
      </w:r>
      <w:r>
        <w:rPr>
          <w:spacing w:val="-9"/>
        </w:rPr>
        <w:t xml:space="preserve"> </w:t>
      </w:r>
      <w:r>
        <w:t>or</w:t>
      </w:r>
      <w:r>
        <w:rPr>
          <w:spacing w:val="-5"/>
        </w:rPr>
        <w:t xml:space="preserve"> </w:t>
      </w:r>
      <w:r>
        <w:t>Co-PI</w:t>
      </w:r>
      <w:r>
        <w:rPr>
          <w:spacing w:val="-5"/>
        </w:rPr>
        <w:t xml:space="preserve"> </w:t>
      </w:r>
      <w:r>
        <w:t>on</w:t>
      </w:r>
      <w:r>
        <w:rPr>
          <w:spacing w:val="-8"/>
        </w:rPr>
        <w:t xml:space="preserve"> </w:t>
      </w:r>
      <w:r>
        <w:t>only</w:t>
      </w:r>
      <w:r>
        <w:rPr>
          <w:spacing w:val="-5"/>
        </w:rPr>
        <w:t xml:space="preserve"> </w:t>
      </w:r>
      <w:r>
        <w:rPr>
          <w:b/>
        </w:rPr>
        <w:t>one</w:t>
      </w:r>
      <w:r>
        <w:rPr>
          <w:b/>
          <w:spacing w:val="-6"/>
        </w:rPr>
        <w:t xml:space="preserve"> </w:t>
      </w:r>
      <w:r>
        <w:t>proposal</w:t>
      </w:r>
      <w:r>
        <w:rPr>
          <w:spacing w:val="-5"/>
        </w:rPr>
        <w:t xml:space="preserve"> </w:t>
      </w:r>
      <w:r>
        <w:t>in</w:t>
      </w:r>
      <w:r>
        <w:rPr>
          <w:spacing w:val="-8"/>
        </w:rPr>
        <w:t xml:space="preserve"> </w:t>
      </w:r>
      <w:r>
        <w:t>each</w:t>
      </w:r>
      <w:r>
        <w:rPr>
          <w:spacing w:val="-5"/>
        </w:rPr>
        <w:t xml:space="preserve"> </w:t>
      </w:r>
      <w:r>
        <w:t>of</w:t>
      </w:r>
      <w:r>
        <w:rPr>
          <w:spacing w:val="-5"/>
        </w:rPr>
        <w:t xml:space="preserve"> </w:t>
      </w:r>
      <w:r>
        <w:t>the respective areas (Research, Education,</w:t>
      </w:r>
      <w:r>
        <w:rPr>
          <w:spacing w:val="-14"/>
        </w:rPr>
        <w:t xml:space="preserve"> </w:t>
      </w:r>
      <w:r>
        <w:t>Development).</w:t>
      </w:r>
    </w:p>
    <w:p w14:paraId="5EB30AC6" w14:textId="77777777" w:rsidR="00867D50" w:rsidRDefault="00CD15D9">
      <w:pPr>
        <w:pStyle w:val="ListParagraph"/>
        <w:numPr>
          <w:ilvl w:val="0"/>
          <w:numId w:val="6"/>
        </w:numPr>
        <w:tabs>
          <w:tab w:val="left" w:pos="919"/>
          <w:tab w:val="left" w:pos="920"/>
        </w:tabs>
        <w:spacing w:before="116" w:line="247" w:lineRule="auto"/>
        <w:ind w:left="920" w:right="348" w:hanging="360"/>
      </w:pPr>
      <w:r>
        <w:t>In</w:t>
      </w:r>
      <w:r>
        <w:rPr>
          <w:spacing w:val="-7"/>
        </w:rPr>
        <w:t xml:space="preserve"> </w:t>
      </w:r>
      <w:r>
        <w:t>any</w:t>
      </w:r>
      <w:r>
        <w:rPr>
          <w:spacing w:val="-7"/>
        </w:rPr>
        <w:t xml:space="preserve"> </w:t>
      </w:r>
      <w:r>
        <w:t>given</w:t>
      </w:r>
      <w:r>
        <w:rPr>
          <w:spacing w:val="-7"/>
        </w:rPr>
        <w:t xml:space="preserve"> </w:t>
      </w:r>
      <w:r>
        <w:rPr>
          <w:b/>
          <w:i/>
        </w:rPr>
        <w:t>PROSPER</w:t>
      </w:r>
      <w:r>
        <w:rPr>
          <w:b/>
          <w:i/>
          <w:spacing w:val="-9"/>
        </w:rPr>
        <w:t xml:space="preserve"> </w:t>
      </w:r>
      <w:r>
        <w:t>award</w:t>
      </w:r>
      <w:r>
        <w:rPr>
          <w:spacing w:val="-7"/>
        </w:rPr>
        <w:t xml:space="preserve"> </w:t>
      </w:r>
      <w:r>
        <w:t>category</w:t>
      </w:r>
      <w:r>
        <w:rPr>
          <w:spacing w:val="-7"/>
        </w:rPr>
        <w:t xml:space="preserve"> </w:t>
      </w:r>
      <w:r>
        <w:t>(Research,</w:t>
      </w:r>
      <w:r>
        <w:rPr>
          <w:spacing w:val="-10"/>
        </w:rPr>
        <w:t xml:space="preserve"> </w:t>
      </w:r>
      <w:r>
        <w:t>Education</w:t>
      </w:r>
      <w:r>
        <w:rPr>
          <w:spacing w:val="-10"/>
        </w:rPr>
        <w:t xml:space="preserve"> </w:t>
      </w:r>
      <w:r>
        <w:t>or</w:t>
      </w:r>
      <w:r>
        <w:rPr>
          <w:spacing w:val="-9"/>
        </w:rPr>
        <w:t xml:space="preserve"> </w:t>
      </w:r>
      <w:r>
        <w:t>Development),</w:t>
      </w:r>
      <w:r>
        <w:rPr>
          <w:spacing w:val="-8"/>
        </w:rPr>
        <w:t xml:space="preserve"> </w:t>
      </w:r>
      <w:r>
        <w:t>a</w:t>
      </w:r>
      <w:r>
        <w:rPr>
          <w:spacing w:val="-9"/>
        </w:rPr>
        <w:t xml:space="preserve"> </w:t>
      </w:r>
      <w:r>
        <w:t>faculty</w:t>
      </w:r>
      <w:r>
        <w:rPr>
          <w:spacing w:val="-8"/>
        </w:rPr>
        <w:t xml:space="preserve"> </w:t>
      </w:r>
      <w:r>
        <w:t xml:space="preserve">member who has received, </w:t>
      </w:r>
      <w:r>
        <w:rPr>
          <w:u w:val="single"/>
        </w:rPr>
        <w:t>as PI,</w:t>
      </w:r>
      <w:r>
        <w:t xml:space="preserve"> a previous </w:t>
      </w:r>
      <w:r>
        <w:rPr>
          <w:b/>
          <w:i/>
        </w:rPr>
        <w:t xml:space="preserve">PROSPER </w:t>
      </w:r>
      <w:r>
        <w:t>award o</w:t>
      </w:r>
      <w:bookmarkStart w:id="0" w:name="_GoBack"/>
      <w:bookmarkEnd w:id="0"/>
      <w:r>
        <w:t>r similar award through any University internal competitive funding programs identified on the Provosts Office website:</w:t>
      </w:r>
      <w:hyperlink r:id="rId22">
        <w:r>
          <w:rPr>
            <w:u w:val="single"/>
          </w:rPr>
          <w:t xml:space="preserve"> http://www.aa.ufl.edu/awards-and-enhancements</w:t>
        </w:r>
        <w:r>
          <w:t xml:space="preserve"> </w:t>
        </w:r>
      </w:hyperlink>
      <w:r>
        <w:t>will not be eligible in the like funding category only, during the time that award is active. (No-cost extensions are considered an “active” award). Examples of these conflicts within the institution could</w:t>
      </w:r>
      <w:r>
        <w:rPr>
          <w:spacing w:val="-30"/>
        </w:rPr>
        <w:t xml:space="preserve"> </w:t>
      </w:r>
      <w:r>
        <w:t>be:</w:t>
      </w:r>
    </w:p>
    <w:p w14:paraId="15B14538" w14:textId="77777777" w:rsidR="00867D50" w:rsidRDefault="00CD15D9">
      <w:pPr>
        <w:pStyle w:val="ListParagraph"/>
        <w:numPr>
          <w:ilvl w:val="1"/>
          <w:numId w:val="6"/>
        </w:numPr>
        <w:tabs>
          <w:tab w:val="left" w:pos="1999"/>
          <w:tab w:val="left" w:pos="2000"/>
        </w:tabs>
        <w:spacing w:before="124" w:line="235" w:lineRule="auto"/>
        <w:ind w:right="1000"/>
      </w:pPr>
      <w:r>
        <w:t>A</w:t>
      </w:r>
      <w:r>
        <w:rPr>
          <w:spacing w:val="-7"/>
        </w:rPr>
        <w:t xml:space="preserve"> </w:t>
      </w:r>
      <w:r>
        <w:t>faculty</w:t>
      </w:r>
      <w:r>
        <w:rPr>
          <w:spacing w:val="-7"/>
        </w:rPr>
        <w:t xml:space="preserve"> </w:t>
      </w:r>
      <w:r>
        <w:t>member</w:t>
      </w:r>
      <w:r>
        <w:rPr>
          <w:spacing w:val="-7"/>
        </w:rPr>
        <w:t xml:space="preserve"> </w:t>
      </w:r>
      <w:r>
        <w:t>wanting</w:t>
      </w:r>
      <w:r>
        <w:rPr>
          <w:spacing w:val="-10"/>
        </w:rPr>
        <w:t xml:space="preserve"> </w:t>
      </w:r>
      <w:r>
        <w:t>to</w:t>
      </w:r>
      <w:r>
        <w:rPr>
          <w:spacing w:val="-6"/>
        </w:rPr>
        <w:t xml:space="preserve"> </w:t>
      </w:r>
      <w:r>
        <w:t>apply</w:t>
      </w:r>
      <w:r>
        <w:rPr>
          <w:spacing w:val="-9"/>
        </w:rPr>
        <w:t xml:space="preserve"> </w:t>
      </w:r>
      <w:r>
        <w:t>for</w:t>
      </w:r>
      <w:r>
        <w:rPr>
          <w:spacing w:val="-8"/>
        </w:rPr>
        <w:t xml:space="preserve"> </w:t>
      </w:r>
      <w:r>
        <w:t>a</w:t>
      </w:r>
      <w:r>
        <w:rPr>
          <w:spacing w:val="-6"/>
        </w:rPr>
        <w:t xml:space="preserve"> </w:t>
      </w:r>
      <w:r>
        <w:rPr>
          <w:b/>
          <w:i/>
        </w:rPr>
        <w:t>PROSPER</w:t>
      </w:r>
      <w:r>
        <w:rPr>
          <w:b/>
          <w:i/>
          <w:spacing w:val="-6"/>
        </w:rPr>
        <w:t xml:space="preserve"> </w:t>
      </w:r>
      <w:r>
        <w:t>development</w:t>
      </w:r>
      <w:r>
        <w:rPr>
          <w:spacing w:val="-7"/>
        </w:rPr>
        <w:t xml:space="preserve"> </w:t>
      </w:r>
      <w:r>
        <w:t>award</w:t>
      </w:r>
      <w:r>
        <w:rPr>
          <w:spacing w:val="-7"/>
        </w:rPr>
        <w:t xml:space="preserve"> </w:t>
      </w:r>
      <w:r>
        <w:t xml:space="preserve">after </w:t>
      </w:r>
      <w:r>
        <w:lastRenderedPageBreak/>
        <w:t xml:space="preserve">receiving a </w:t>
      </w:r>
      <w:hyperlink r:id="rId23">
        <w:r>
          <w:rPr>
            <w:u w:val="single"/>
          </w:rPr>
          <w:t>Faculty Enhancement Opportunity</w:t>
        </w:r>
        <w:r>
          <w:rPr>
            <w:spacing w:val="-10"/>
          </w:rPr>
          <w:t xml:space="preserve"> </w:t>
        </w:r>
      </w:hyperlink>
      <w:r>
        <w:t>(FEO).</w:t>
      </w:r>
    </w:p>
    <w:p w14:paraId="4CB92F6A" w14:textId="79D12710" w:rsidR="00867D50" w:rsidRDefault="00CD15D9">
      <w:pPr>
        <w:pStyle w:val="ListParagraph"/>
        <w:numPr>
          <w:ilvl w:val="1"/>
          <w:numId w:val="6"/>
        </w:numPr>
        <w:tabs>
          <w:tab w:val="left" w:pos="1999"/>
          <w:tab w:val="left" w:pos="2000"/>
        </w:tabs>
        <w:spacing w:before="130" w:line="235" w:lineRule="auto"/>
        <w:ind w:right="525"/>
      </w:pPr>
      <w:r>
        <w:t>A</w:t>
      </w:r>
      <w:r>
        <w:rPr>
          <w:spacing w:val="-7"/>
        </w:rPr>
        <w:t xml:space="preserve"> </w:t>
      </w:r>
      <w:r>
        <w:t>faculty</w:t>
      </w:r>
      <w:r>
        <w:rPr>
          <w:spacing w:val="-7"/>
        </w:rPr>
        <w:t xml:space="preserve"> </w:t>
      </w:r>
      <w:r>
        <w:t>member</w:t>
      </w:r>
      <w:r>
        <w:rPr>
          <w:spacing w:val="-6"/>
        </w:rPr>
        <w:t xml:space="preserve"> </w:t>
      </w:r>
      <w:r>
        <w:t>wanting</w:t>
      </w:r>
      <w:r>
        <w:rPr>
          <w:spacing w:val="-10"/>
        </w:rPr>
        <w:t xml:space="preserve"> </w:t>
      </w:r>
      <w:r>
        <w:t>to</w:t>
      </w:r>
      <w:r>
        <w:rPr>
          <w:spacing w:val="-6"/>
        </w:rPr>
        <w:t xml:space="preserve"> </w:t>
      </w:r>
      <w:r>
        <w:t>apply</w:t>
      </w:r>
      <w:r>
        <w:rPr>
          <w:spacing w:val="-9"/>
        </w:rPr>
        <w:t xml:space="preserve"> </w:t>
      </w:r>
      <w:r>
        <w:t>for</w:t>
      </w:r>
      <w:r>
        <w:rPr>
          <w:spacing w:val="-8"/>
        </w:rPr>
        <w:t xml:space="preserve"> </w:t>
      </w:r>
      <w:r>
        <w:t>a</w:t>
      </w:r>
      <w:r>
        <w:rPr>
          <w:spacing w:val="-5"/>
        </w:rPr>
        <w:t xml:space="preserve"> </w:t>
      </w:r>
      <w:r>
        <w:rPr>
          <w:b/>
          <w:i/>
        </w:rPr>
        <w:t>PROSPER</w:t>
      </w:r>
      <w:r>
        <w:rPr>
          <w:b/>
          <w:i/>
          <w:spacing w:val="-6"/>
        </w:rPr>
        <w:t xml:space="preserve"> </w:t>
      </w:r>
      <w:r>
        <w:t>Research</w:t>
      </w:r>
      <w:r>
        <w:rPr>
          <w:spacing w:val="-7"/>
        </w:rPr>
        <w:t xml:space="preserve"> </w:t>
      </w:r>
      <w:r>
        <w:t>award</w:t>
      </w:r>
      <w:r>
        <w:rPr>
          <w:spacing w:val="-7"/>
        </w:rPr>
        <w:t xml:space="preserve"> </w:t>
      </w:r>
      <w:r>
        <w:t>after</w:t>
      </w:r>
      <w:r>
        <w:rPr>
          <w:spacing w:val="-9"/>
        </w:rPr>
        <w:t xml:space="preserve"> </w:t>
      </w:r>
      <w:r>
        <w:t>receiving</w:t>
      </w:r>
      <w:hyperlink r:id="rId24">
        <w:r>
          <w:rPr>
            <w:u w:val="single"/>
          </w:rPr>
          <w:t xml:space="preserve"> Opportunity Funds</w:t>
        </w:r>
        <w:r>
          <w:t xml:space="preserve"> </w:t>
        </w:r>
      </w:hyperlink>
      <w:r>
        <w:t>(OF) or</w:t>
      </w:r>
      <w:hyperlink r:id="rId25">
        <w:r>
          <w:t xml:space="preserve"> </w:t>
        </w:r>
        <w:r>
          <w:rPr>
            <w:u w:val="single"/>
          </w:rPr>
          <w:t>Preparatory Grants</w:t>
        </w:r>
        <w:r>
          <w:rPr>
            <w:spacing w:val="-18"/>
          </w:rPr>
          <w:t xml:space="preserve"> </w:t>
        </w:r>
      </w:hyperlink>
      <w:r>
        <w:t>awards.</w:t>
      </w:r>
    </w:p>
    <w:p w14:paraId="775CC694" w14:textId="77777777" w:rsidR="00867D50" w:rsidRDefault="00867D50">
      <w:pPr>
        <w:pStyle w:val="BodyText"/>
        <w:spacing w:before="7"/>
        <w:rPr>
          <w:sz w:val="28"/>
        </w:rPr>
      </w:pPr>
    </w:p>
    <w:p w14:paraId="3D3B0A23" w14:textId="77777777" w:rsidR="00867D50" w:rsidRDefault="00CD15D9">
      <w:pPr>
        <w:pStyle w:val="BodyText"/>
        <w:spacing w:before="55" w:line="247" w:lineRule="auto"/>
        <w:ind w:left="830" w:right="440"/>
      </w:pPr>
      <w:r>
        <w:rPr>
          <w:b/>
          <w:u w:val="single"/>
        </w:rPr>
        <w:t>PLEASE NOTE</w:t>
      </w:r>
      <w:r>
        <w:t>: Individual faculty should consult with the Dean’s Office to determine eligibility if there is a potential conflict to be considered.</w:t>
      </w:r>
    </w:p>
    <w:p w14:paraId="1D00A99F" w14:textId="77777777" w:rsidR="00867D50" w:rsidRDefault="00CD15D9">
      <w:pPr>
        <w:pStyle w:val="ListParagraph"/>
        <w:numPr>
          <w:ilvl w:val="0"/>
          <w:numId w:val="6"/>
        </w:numPr>
        <w:tabs>
          <w:tab w:val="left" w:pos="919"/>
          <w:tab w:val="left" w:pos="920"/>
        </w:tabs>
        <w:spacing w:before="1"/>
        <w:ind w:hanging="361"/>
      </w:pPr>
      <w:r>
        <w:t>Review</w:t>
      </w:r>
      <w:r>
        <w:rPr>
          <w:spacing w:val="-6"/>
        </w:rPr>
        <w:t xml:space="preserve"> </w:t>
      </w:r>
      <w:r>
        <w:t>of</w:t>
      </w:r>
      <w:r>
        <w:rPr>
          <w:spacing w:val="-6"/>
        </w:rPr>
        <w:t xml:space="preserve"> </w:t>
      </w:r>
      <w:r>
        <w:t>each</w:t>
      </w:r>
      <w:r>
        <w:rPr>
          <w:spacing w:val="-4"/>
        </w:rPr>
        <w:t xml:space="preserve"> </w:t>
      </w:r>
      <w:r>
        <w:t>respective</w:t>
      </w:r>
      <w:r>
        <w:rPr>
          <w:spacing w:val="-6"/>
        </w:rPr>
        <w:t xml:space="preserve"> </w:t>
      </w:r>
      <w:r>
        <w:t>program</w:t>
      </w:r>
      <w:r>
        <w:rPr>
          <w:spacing w:val="-5"/>
        </w:rPr>
        <w:t xml:space="preserve"> </w:t>
      </w:r>
      <w:r>
        <w:t>area</w:t>
      </w:r>
      <w:r>
        <w:rPr>
          <w:spacing w:val="-6"/>
        </w:rPr>
        <w:t xml:space="preserve"> </w:t>
      </w:r>
      <w:r>
        <w:t>will</w:t>
      </w:r>
      <w:r>
        <w:rPr>
          <w:spacing w:val="-3"/>
        </w:rPr>
        <w:t xml:space="preserve"> </w:t>
      </w:r>
      <w:r>
        <w:t>be</w:t>
      </w:r>
      <w:r>
        <w:rPr>
          <w:spacing w:val="-5"/>
        </w:rPr>
        <w:t xml:space="preserve"> </w:t>
      </w:r>
      <w:r>
        <w:t>based</w:t>
      </w:r>
      <w:r>
        <w:rPr>
          <w:spacing w:val="-7"/>
        </w:rPr>
        <w:t xml:space="preserve"> </w:t>
      </w:r>
      <w:r>
        <w:t>on</w:t>
      </w:r>
      <w:r>
        <w:rPr>
          <w:spacing w:val="-4"/>
        </w:rPr>
        <w:t xml:space="preserve"> </w:t>
      </w:r>
      <w:r>
        <w:t>rubrics</w:t>
      </w:r>
      <w:r>
        <w:rPr>
          <w:spacing w:val="-6"/>
        </w:rPr>
        <w:t xml:space="preserve"> </w:t>
      </w:r>
      <w:r>
        <w:t>established</w:t>
      </w:r>
      <w:r>
        <w:rPr>
          <w:spacing w:val="-7"/>
        </w:rPr>
        <w:t xml:space="preserve"> </w:t>
      </w:r>
      <w:r>
        <w:t>for</w:t>
      </w:r>
      <w:r>
        <w:rPr>
          <w:spacing w:val="-9"/>
        </w:rPr>
        <w:t xml:space="preserve"> </w:t>
      </w:r>
      <w:r>
        <w:t>each</w:t>
      </w:r>
      <w:r>
        <w:rPr>
          <w:spacing w:val="-4"/>
        </w:rPr>
        <w:t xml:space="preserve"> </w:t>
      </w:r>
      <w:r>
        <w:t>program</w:t>
      </w:r>
    </w:p>
    <w:p w14:paraId="40EA6114" w14:textId="77777777" w:rsidR="00867D50" w:rsidRDefault="00CD15D9">
      <w:pPr>
        <w:pStyle w:val="BodyText"/>
        <w:spacing w:before="39"/>
        <w:ind w:left="919"/>
      </w:pPr>
      <w:r>
        <w:t>area (see below) and will be a two-step process</w:t>
      </w:r>
    </w:p>
    <w:p w14:paraId="7A9B028C" w14:textId="77777777" w:rsidR="00867D50" w:rsidRDefault="00867D50">
      <w:pPr>
        <w:pStyle w:val="BodyText"/>
        <w:spacing w:before="4"/>
        <w:rPr>
          <w:sz w:val="23"/>
        </w:rPr>
      </w:pPr>
    </w:p>
    <w:p w14:paraId="27BD9D3C" w14:textId="77777777" w:rsidR="00867D50" w:rsidRDefault="00CD15D9">
      <w:pPr>
        <w:pStyle w:val="ListParagraph"/>
        <w:numPr>
          <w:ilvl w:val="1"/>
          <w:numId w:val="6"/>
        </w:numPr>
        <w:tabs>
          <w:tab w:val="left" w:pos="1639"/>
          <w:tab w:val="left" w:pos="1640"/>
        </w:tabs>
        <w:spacing w:line="244" w:lineRule="auto"/>
        <w:ind w:left="1640" w:right="330"/>
      </w:pPr>
      <w:r>
        <w:t>Committees will be selected at each cycle by respective administrative personnel and committees and will be determined based on needed expertise for the proposals submitted. Each review team will include at least one member from the respective committees</w:t>
      </w:r>
      <w:r>
        <w:rPr>
          <w:spacing w:val="-7"/>
        </w:rPr>
        <w:t xml:space="preserve"> </w:t>
      </w:r>
      <w:r>
        <w:t>(Research,</w:t>
      </w:r>
      <w:r>
        <w:rPr>
          <w:spacing w:val="-9"/>
        </w:rPr>
        <w:t xml:space="preserve"> </w:t>
      </w:r>
      <w:r>
        <w:t>Curriculum</w:t>
      </w:r>
      <w:r>
        <w:rPr>
          <w:spacing w:val="-9"/>
        </w:rPr>
        <w:t xml:space="preserve"> </w:t>
      </w:r>
      <w:r>
        <w:t>or</w:t>
      </w:r>
      <w:r>
        <w:rPr>
          <w:spacing w:val="-8"/>
        </w:rPr>
        <w:t xml:space="preserve"> </w:t>
      </w:r>
      <w:r>
        <w:t>Faculty</w:t>
      </w:r>
      <w:r>
        <w:rPr>
          <w:spacing w:val="-9"/>
        </w:rPr>
        <w:t xml:space="preserve"> </w:t>
      </w:r>
      <w:r>
        <w:t>Development),</w:t>
      </w:r>
      <w:r>
        <w:rPr>
          <w:spacing w:val="-9"/>
        </w:rPr>
        <w:t xml:space="preserve"> </w:t>
      </w:r>
      <w:r>
        <w:t>as</w:t>
      </w:r>
      <w:r>
        <w:rPr>
          <w:spacing w:val="-10"/>
        </w:rPr>
        <w:t xml:space="preserve"> </w:t>
      </w:r>
      <w:r>
        <w:t>well</w:t>
      </w:r>
      <w:r>
        <w:rPr>
          <w:spacing w:val="-12"/>
        </w:rPr>
        <w:t xml:space="preserve"> </w:t>
      </w:r>
      <w:r>
        <w:t>as</w:t>
      </w:r>
      <w:r>
        <w:rPr>
          <w:spacing w:val="-8"/>
        </w:rPr>
        <w:t xml:space="preserve"> </w:t>
      </w:r>
      <w:r>
        <w:t>senior</w:t>
      </w:r>
      <w:r>
        <w:rPr>
          <w:spacing w:val="-8"/>
        </w:rPr>
        <w:t xml:space="preserve"> </w:t>
      </w:r>
      <w:r>
        <w:t>and</w:t>
      </w:r>
      <w:r>
        <w:rPr>
          <w:spacing w:val="-8"/>
        </w:rPr>
        <w:t xml:space="preserve"> </w:t>
      </w:r>
      <w:r>
        <w:t>junior faculty members from within the college or from outside the College with associated expertise.</w:t>
      </w:r>
    </w:p>
    <w:p w14:paraId="3045E1B0" w14:textId="77777777" w:rsidR="00867D50" w:rsidRDefault="00867D50">
      <w:pPr>
        <w:pStyle w:val="BodyText"/>
        <w:spacing w:before="5"/>
        <w:rPr>
          <w:sz w:val="27"/>
        </w:rPr>
      </w:pPr>
    </w:p>
    <w:p w14:paraId="03EFDD15" w14:textId="77777777" w:rsidR="00867D50" w:rsidRDefault="00CD15D9">
      <w:pPr>
        <w:pStyle w:val="ListParagraph"/>
        <w:numPr>
          <w:ilvl w:val="1"/>
          <w:numId w:val="6"/>
        </w:numPr>
        <w:tabs>
          <w:tab w:val="left" w:pos="1659"/>
          <w:tab w:val="left" w:pos="1660"/>
        </w:tabs>
        <w:spacing w:line="242" w:lineRule="auto"/>
        <w:ind w:left="1659" w:right="436" w:hanging="360"/>
      </w:pPr>
      <w:r>
        <w:t xml:space="preserve">To assure funding priorities in any given </w:t>
      </w:r>
      <w:r>
        <w:rPr>
          <w:b/>
          <w:i/>
        </w:rPr>
        <w:t xml:space="preserve">PROSPER </w:t>
      </w:r>
      <w:r>
        <w:t>funding area cycle, final dollar amounts</w:t>
      </w:r>
      <w:r>
        <w:rPr>
          <w:spacing w:val="-7"/>
        </w:rPr>
        <w:t xml:space="preserve"> </w:t>
      </w:r>
      <w:r>
        <w:t>per</w:t>
      </w:r>
      <w:r>
        <w:rPr>
          <w:spacing w:val="-7"/>
        </w:rPr>
        <w:t xml:space="preserve"> </w:t>
      </w:r>
      <w:r>
        <w:t>review</w:t>
      </w:r>
      <w:r>
        <w:rPr>
          <w:spacing w:val="-9"/>
        </w:rPr>
        <w:t xml:space="preserve"> </w:t>
      </w:r>
      <w:r>
        <w:t>cycle</w:t>
      </w:r>
      <w:r>
        <w:rPr>
          <w:spacing w:val="-4"/>
        </w:rPr>
        <w:t xml:space="preserve"> </w:t>
      </w:r>
      <w:r>
        <w:t>and</w:t>
      </w:r>
      <w:r>
        <w:rPr>
          <w:spacing w:val="-7"/>
        </w:rPr>
        <w:t xml:space="preserve"> </w:t>
      </w:r>
      <w:r>
        <w:rPr>
          <w:b/>
          <w:i/>
        </w:rPr>
        <w:t>PROSPER</w:t>
      </w:r>
      <w:r>
        <w:rPr>
          <w:b/>
          <w:i/>
          <w:spacing w:val="-8"/>
        </w:rPr>
        <w:t xml:space="preserve"> </w:t>
      </w:r>
      <w:r>
        <w:t>area</w:t>
      </w:r>
      <w:r>
        <w:rPr>
          <w:spacing w:val="-9"/>
        </w:rPr>
        <w:t xml:space="preserve"> </w:t>
      </w:r>
      <w:r>
        <w:t>will</w:t>
      </w:r>
      <w:r>
        <w:rPr>
          <w:spacing w:val="-6"/>
        </w:rPr>
        <w:t xml:space="preserve"> </w:t>
      </w:r>
      <w:r>
        <w:t>be</w:t>
      </w:r>
      <w:r>
        <w:rPr>
          <w:spacing w:val="-8"/>
        </w:rPr>
        <w:t xml:space="preserve"> </w:t>
      </w:r>
      <w:r>
        <w:t>finalized</w:t>
      </w:r>
      <w:r>
        <w:rPr>
          <w:spacing w:val="-7"/>
        </w:rPr>
        <w:t xml:space="preserve"> </w:t>
      </w:r>
      <w:r>
        <w:t>in</w:t>
      </w:r>
      <w:r>
        <w:rPr>
          <w:spacing w:val="-7"/>
        </w:rPr>
        <w:t xml:space="preserve"> </w:t>
      </w:r>
      <w:r>
        <w:t>consultation</w:t>
      </w:r>
      <w:r>
        <w:rPr>
          <w:spacing w:val="-10"/>
        </w:rPr>
        <w:t xml:space="preserve"> </w:t>
      </w:r>
      <w:r>
        <w:t>with</w:t>
      </w:r>
      <w:r>
        <w:rPr>
          <w:spacing w:val="-7"/>
        </w:rPr>
        <w:t xml:space="preserve"> </w:t>
      </w:r>
      <w:r>
        <w:t>each of the administrative coordinators. The Executive Committee of the College will serve as the “council” to review awards and levels of</w:t>
      </w:r>
      <w:r>
        <w:rPr>
          <w:spacing w:val="-7"/>
        </w:rPr>
        <w:t xml:space="preserve"> </w:t>
      </w:r>
      <w:r>
        <w:t>funding.</w:t>
      </w:r>
    </w:p>
    <w:p w14:paraId="24010E53" w14:textId="77777777" w:rsidR="00867D50" w:rsidRDefault="00867D50">
      <w:pPr>
        <w:pStyle w:val="BodyText"/>
        <w:spacing w:before="6"/>
        <w:rPr>
          <w:sz w:val="24"/>
        </w:rPr>
      </w:pPr>
    </w:p>
    <w:p w14:paraId="578F599F" w14:textId="77777777" w:rsidR="00867D50" w:rsidRDefault="00CD15D9">
      <w:pPr>
        <w:pStyle w:val="ListParagraph"/>
        <w:numPr>
          <w:ilvl w:val="1"/>
          <w:numId w:val="6"/>
        </w:numPr>
        <w:tabs>
          <w:tab w:val="left" w:pos="1655"/>
          <w:tab w:val="left" w:pos="1656"/>
        </w:tabs>
        <w:spacing w:line="249" w:lineRule="auto"/>
        <w:ind w:left="1655" w:right="514" w:hanging="360"/>
      </w:pPr>
      <w:r>
        <w:t>Final reports, not to exceed 2 pages in length should be submitted within one month after the closure of the award (January 30 or July 30). Theses should be submitted to the respective associate dean/administrative unit. The final report should include explanation of goals or aims achieved, including publications, grant submissions or other milestones achieved as a result of the PROSPER</w:t>
      </w:r>
      <w:r>
        <w:rPr>
          <w:spacing w:val="-6"/>
        </w:rPr>
        <w:t xml:space="preserve"> </w:t>
      </w:r>
      <w:r>
        <w:t>funding.</w:t>
      </w:r>
    </w:p>
    <w:p w14:paraId="316E0FF0" w14:textId="77777777" w:rsidR="00867D50" w:rsidRDefault="00867D50">
      <w:pPr>
        <w:spacing w:line="249" w:lineRule="auto"/>
        <w:sectPr w:rsidR="00867D50">
          <w:pgSz w:w="12240" w:h="15840"/>
          <w:pgMar w:top="1340" w:right="1240" w:bottom="1100" w:left="1220" w:header="0" w:footer="914" w:gutter="0"/>
          <w:cols w:space="720"/>
        </w:sectPr>
      </w:pPr>
    </w:p>
    <w:p w14:paraId="66664898" w14:textId="77777777" w:rsidR="00867D50" w:rsidRDefault="00CD15D9">
      <w:pPr>
        <w:pStyle w:val="Heading1"/>
        <w:spacing w:before="23" w:line="237" w:lineRule="auto"/>
        <w:ind w:right="1232" w:hanging="970"/>
      </w:pPr>
      <w:bookmarkStart w:id="1" w:name="_bookmark0"/>
      <w:bookmarkEnd w:id="1"/>
      <w:r>
        <w:rPr>
          <w:color w:val="2E5395"/>
        </w:rPr>
        <w:lastRenderedPageBreak/>
        <w:t>RESEARCH ENHANCEMENT AWARDS AND APPLICATION GUIDELINES</w:t>
      </w:r>
    </w:p>
    <w:p w14:paraId="67595CB3" w14:textId="77777777" w:rsidR="00867D50" w:rsidRDefault="00867D50">
      <w:pPr>
        <w:pStyle w:val="BodyText"/>
        <w:spacing w:before="10"/>
        <w:rPr>
          <w:sz w:val="18"/>
        </w:rPr>
      </w:pPr>
    </w:p>
    <w:p w14:paraId="6A462441" w14:textId="3CF59B41" w:rsidR="00867D50" w:rsidRDefault="00CD15D9">
      <w:pPr>
        <w:pStyle w:val="BodyText"/>
        <w:spacing w:before="56"/>
        <w:ind w:left="215"/>
      </w:pPr>
      <w:r>
        <w:t xml:space="preserve">Applications for PROSPER Research Enhancement funds will be accepted in </w:t>
      </w:r>
      <w:r w:rsidR="00207421">
        <w:t>5</w:t>
      </w:r>
      <w:r>
        <w:t xml:space="preserve"> categories:</w:t>
      </w:r>
    </w:p>
    <w:p w14:paraId="1FE9BAAA" w14:textId="77777777" w:rsidR="00867D50" w:rsidRDefault="00867D50">
      <w:pPr>
        <w:pStyle w:val="BodyText"/>
        <w:spacing w:before="7"/>
        <w:rPr>
          <w:sz w:val="28"/>
        </w:rPr>
      </w:pPr>
    </w:p>
    <w:p w14:paraId="64AAD88F" w14:textId="77777777" w:rsidR="00F97B24" w:rsidRDefault="00F97B24">
      <w:pPr>
        <w:pStyle w:val="Heading2"/>
        <w:ind w:left="215"/>
      </w:pPr>
      <w:r>
        <w:t xml:space="preserve">Clinical Faculty Research </w:t>
      </w:r>
      <w:r w:rsidR="00010218">
        <w:t>Seed awards</w:t>
      </w:r>
    </w:p>
    <w:p w14:paraId="0942C6C3" w14:textId="61C4F4F6" w:rsidR="00207421" w:rsidRDefault="00F97B24">
      <w:pPr>
        <w:pStyle w:val="Heading2"/>
        <w:ind w:left="215"/>
        <w:rPr>
          <w:b w:val="0"/>
        </w:rPr>
      </w:pPr>
      <w:r w:rsidRPr="001500AF">
        <w:rPr>
          <w:b w:val="0"/>
        </w:rPr>
        <w:t xml:space="preserve">These awards </w:t>
      </w:r>
      <w:r w:rsidR="00207421">
        <w:rPr>
          <w:b w:val="0"/>
        </w:rPr>
        <w:t>pr</w:t>
      </w:r>
      <w:r w:rsidR="003A17A5">
        <w:rPr>
          <w:b w:val="0"/>
        </w:rPr>
        <w:t>ovide res</w:t>
      </w:r>
      <w:r w:rsidR="00207421">
        <w:rPr>
          <w:b w:val="0"/>
        </w:rPr>
        <w:t>ources</w:t>
      </w:r>
      <w:r w:rsidR="003A17A5">
        <w:rPr>
          <w:b w:val="0"/>
        </w:rPr>
        <w:t xml:space="preserve"> to </w:t>
      </w:r>
      <w:r w:rsidR="00207421">
        <w:rPr>
          <w:b w:val="0"/>
        </w:rPr>
        <w:t xml:space="preserve">clinical </w:t>
      </w:r>
      <w:r w:rsidR="00010218" w:rsidRPr="001500AF">
        <w:rPr>
          <w:b w:val="0"/>
        </w:rPr>
        <w:t xml:space="preserve">faculty to show feasibility and/or obtain preliminary data for applications to AACP, ACCP, ASHP, foundations, or other sources. </w:t>
      </w:r>
      <w:r w:rsidR="005A26A0">
        <w:rPr>
          <w:b w:val="0"/>
        </w:rPr>
        <w:t xml:space="preserve">  It is expected that </w:t>
      </w:r>
      <w:r w:rsidR="00DA5C77">
        <w:rPr>
          <w:b w:val="0"/>
        </w:rPr>
        <w:t xml:space="preserve">these proposals are submitted at least 6 months before the funding deadline, but that a full application will be submitted </w:t>
      </w:r>
      <w:r w:rsidR="005A26A0">
        <w:rPr>
          <w:b w:val="0"/>
        </w:rPr>
        <w:t>to an</w:t>
      </w:r>
      <w:r w:rsidR="003A17A5">
        <w:rPr>
          <w:b w:val="0"/>
        </w:rPr>
        <w:t xml:space="preserve"> extramural source within 1 year. </w:t>
      </w:r>
    </w:p>
    <w:p w14:paraId="61CFCE07" w14:textId="77777777" w:rsidR="00010218" w:rsidRDefault="003A17A5">
      <w:pPr>
        <w:pStyle w:val="Heading2"/>
        <w:ind w:left="215"/>
        <w:rPr>
          <w:b w:val="0"/>
        </w:rPr>
      </w:pPr>
      <w:r>
        <w:rPr>
          <w:b w:val="0"/>
        </w:rPr>
        <w:t xml:space="preserve"> </w:t>
      </w:r>
    </w:p>
    <w:p w14:paraId="7C1FBC4E" w14:textId="38A19BB1" w:rsidR="005A26A0" w:rsidRPr="001500AF" w:rsidRDefault="00207421">
      <w:pPr>
        <w:pStyle w:val="Heading2"/>
        <w:ind w:left="215"/>
        <w:rPr>
          <w:b w:val="0"/>
        </w:rPr>
      </w:pPr>
      <w:r>
        <w:rPr>
          <w:b w:val="0"/>
        </w:rPr>
        <w:t>N</w:t>
      </w:r>
      <w:r w:rsidRPr="00F304D0">
        <w:rPr>
          <w:b w:val="0"/>
        </w:rPr>
        <w:t xml:space="preserve">ontenure track faculty with both clinical effort </w:t>
      </w:r>
      <w:r>
        <w:rPr>
          <w:b w:val="0"/>
        </w:rPr>
        <w:t>a</w:t>
      </w:r>
      <w:r w:rsidRPr="00F304D0">
        <w:rPr>
          <w:b w:val="0"/>
        </w:rPr>
        <w:t>nd scholarly effort included in their assignments</w:t>
      </w:r>
      <w:r>
        <w:rPr>
          <w:b w:val="0"/>
        </w:rPr>
        <w:t xml:space="preserve"> are eligible to apply in this category</w:t>
      </w:r>
      <w:r w:rsidRPr="00F304D0">
        <w:rPr>
          <w:b w:val="0"/>
        </w:rPr>
        <w:t xml:space="preserve">.  </w:t>
      </w:r>
      <w:r>
        <w:rPr>
          <w:b w:val="0"/>
        </w:rPr>
        <w:t xml:space="preserve">  </w:t>
      </w:r>
      <w:r w:rsidR="00010218" w:rsidRPr="001500AF">
        <w:rPr>
          <w:b w:val="0"/>
        </w:rPr>
        <w:t>These will be reviewed b</w:t>
      </w:r>
      <w:r w:rsidR="005A26A0" w:rsidRPr="001500AF">
        <w:rPr>
          <w:b w:val="0"/>
        </w:rPr>
        <w:t xml:space="preserve">y a panel which includes clinical faculty and clinician-scientists.  </w:t>
      </w:r>
      <w:r w:rsidR="00CD15D9">
        <w:rPr>
          <w:b w:val="0"/>
        </w:rPr>
        <w:t>It is expected that these will be submitted in the Fall and Spring cycles, however “off cycle” applications will also be considered.  Justification for an off</w:t>
      </w:r>
      <w:r w:rsidR="00DE2D2D">
        <w:rPr>
          <w:b w:val="0"/>
        </w:rPr>
        <w:t xml:space="preserve"> </w:t>
      </w:r>
      <w:r w:rsidR="00CD15D9">
        <w:rPr>
          <w:b w:val="0"/>
        </w:rPr>
        <w:t xml:space="preserve">cycle review should be submitted to the Associate Dean for Research prior to submission.  </w:t>
      </w:r>
      <w:r w:rsidR="005A26A0" w:rsidRPr="001500AF">
        <w:rPr>
          <w:b w:val="0"/>
        </w:rPr>
        <w:t xml:space="preserve"> </w:t>
      </w:r>
    </w:p>
    <w:p w14:paraId="6887ED67" w14:textId="0AEF9AAD" w:rsidR="00F97B24" w:rsidRDefault="005A26A0">
      <w:pPr>
        <w:pStyle w:val="Heading2"/>
        <w:ind w:left="215"/>
        <w:rPr>
          <w:b w:val="0"/>
        </w:rPr>
      </w:pPr>
      <w:r w:rsidRPr="001500AF">
        <w:rPr>
          <w:b w:val="0"/>
        </w:rPr>
        <w:t xml:space="preserve">The </w:t>
      </w:r>
      <w:r w:rsidR="00303DB3">
        <w:rPr>
          <w:b w:val="0"/>
        </w:rPr>
        <w:t xml:space="preserve">expected </w:t>
      </w:r>
      <w:r w:rsidRPr="001500AF">
        <w:rPr>
          <w:b w:val="0"/>
        </w:rPr>
        <w:t>maximum award in this category is $10,000</w:t>
      </w:r>
      <w:r w:rsidR="00303DB3">
        <w:rPr>
          <w:b w:val="0"/>
        </w:rPr>
        <w:t>; larger proposals will be considered . For proposals requesting over $10,000 with justification to the Associate Dean for Research and Graduate Education</w:t>
      </w:r>
      <w:r w:rsidRPr="001500AF">
        <w:rPr>
          <w:b w:val="0"/>
        </w:rPr>
        <w:t xml:space="preserve">.  </w:t>
      </w:r>
      <w:r w:rsidR="00010218" w:rsidRPr="001500AF">
        <w:rPr>
          <w:b w:val="0"/>
        </w:rPr>
        <w:t xml:space="preserve">  </w:t>
      </w:r>
    </w:p>
    <w:p w14:paraId="41AB6601" w14:textId="77777777" w:rsidR="005A26A0" w:rsidRDefault="005A26A0">
      <w:pPr>
        <w:pStyle w:val="Heading2"/>
        <w:ind w:left="215"/>
        <w:rPr>
          <w:b w:val="0"/>
        </w:rPr>
      </w:pPr>
    </w:p>
    <w:p w14:paraId="6775092E" w14:textId="77777777" w:rsidR="005A26A0" w:rsidRDefault="005A26A0">
      <w:pPr>
        <w:pStyle w:val="Heading2"/>
        <w:ind w:left="215"/>
        <w:rPr>
          <w:b w:val="0"/>
        </w:rPr>
      </w:pPr>
      <w:r>
        <w:rPr>
          <w:b w:val="0"/>
        </w:rPr>
        <w:t>Applications in this category are limited to 3 pages which must include:</w:t>
      </w:r>
    </w:p>
    <w:p w14:paraId="0FEE1B3B" w14:textId="77777777" w:rsidR="005A26A0" w:rsidRDefault="005A26A0" w:rsidP="001500AF">
      <w:pPr>
        <w:pStyle w:val="Heading2"/>
        <w:numPr>
          <w:ilvl w:val="0"/>
          <w:numId w:val="9"/>
        </w:numPr>
        <w:rPr>
          <w:b w:val="0"/>
        </w:rPr>
      </w:pPr>
      <w:r>
        <w:rPr>
          <w:b w:val="0"/>
        </w:rPr>
        <w:t>One page statement of aims</w:t>
      </w:r>
      <w:r w:rsidR="003A17A5">
        <w:rPr>
          <w:b w:val="0"/>
        </w:rPr>
        <w:t>: this sho</w:t>
      </w:r>
      <w:r w:rsidR="00207421">
        <w:rPr>
          <w:b w:val="0"/>
        </w:rPr>
        <w:t xml:space="preserve">uld </w:t>
      </w:r>
      <w:r w:rsidR="003A17A5">
        <w:rPr>
          <w:b w:val="0"/>
        </w:rPr>
        <w:t>include statement of the aims for the expected “full” application, and a description of the more limited aims/goals to be achieved with the PROSPER funding.</w:t>
      </w:r>
    </w:p>
    <w:p w14:paraId="3C976107" w14:textId="77777777" w:rsidR="005A26A0" w:rsidRDefault="005A26A0" w:rsidP="001500AF">
      <w:pPr>
        <w:pStyle w:val="Heading2"/>
        <w:numPr>
          <w:ilvl w:val="0"/>
          <w:numId w:val="9"/>
        </w:numPr>
        <w:rPr>
          <w:b w:val="0"/>
        </w:rPr>
      </w:pPr>
      <w:r>
        <w:rPr>
          <w:b w:val="0"/>
        </w:rPr>
        <w:t>One page statement of approach including overall strategy for recruitment and statistical analysis of the larger proposed project</w:t>
      </w:r>
      <w:r w:rsidR="00797D37">
        <w:rPr>
          <w:b w:val="0"/>
        </w:rPr>
        <w:t>.</w:t>
      </w:r>
    </w:p>
    <w:p w14:paraId="16722509" w14:textId="77777777" w:rsidR="005A26A0" w:rsidRDefault="005A26A0" w:rsidP="001500AF">
      <w:pPr>
        <w:pStyle w:val="Heading2"/>
        <w:numPr>
          <w:ilvl w:val="0"/>
          <w:numId w:val="9"/>
        </w:numPr>
        <w:rPr>
          <w:b w:val="0"/>
        </w:rPr>
      </w:pPr>
      <w:r>
        <w:rPr>
          <w:b w:val="0"/>
        </w:rPr>
        <w:t>Statements on the innovation and significance of the project</w:t>
      </w:r>
    </w:p>
    <w:p w14:paraId="3403756E" w14:textId="77777777" w:rsidR="003A17A5" w:rsidRDefault="003A17A5" w:rsidP="001500AF">
      <w:pPr>
        <w:pStyle w:val="Heading2"/>
        <w:numPr>
          <w:ilvl w:val="0"/>
          <w:numId w:val="9"/>
        </w:numPr>
        <w:rPr>
          <w:b w:val="0"/>
        </w:rPr>
      </w:pPr>
      <w:r>
        <w:rPr>
          <w:b w:val="0"/>
        </w:rPr>
        <w:t>Timeline for submission to an external agency (including which agency will be targeted)</w:t>
      </w:r>
    </w:p>
    <w:p w14:paraId="03BCC86B" w14:textId="77777777" w:rsidR="00207421" w:rsidRDefault="00207421" w:rsidP="001500AF">
      <w:pPr>
        <w:pStyle w:val="Heading2"/>
        <w:rPr>
          <w:b w:val="0"/>
        </w:rPr>
      </w:pPr>
    </w:p>
    <w:p w14:paraId="7C6160F9" w14:textId="250DA475" w:rsidR="005A26A0" w:rsidRDefault="005A26A0" w:rsidP="001500AF">
      <w:pPr>
        <w:pStyle w:val="Heading2"/>
        <w:rPr>
          <w:b w:val="0"/>
        </w:rPr>
      </w:pPr>
      <w:r>
        <w:rPr>
          <w:b w:val="0"/>
        </w:rPr>
        <w:t>An additional page for the budget is also allowed.</w:t>
      </w:r>
    </w:p>
    <w:p w14:paraId="176AEC88" w14:textId="13B37E6E" w:rsidR="00DE2D2D" w:rsidRDefault="00DE2D2D" w:rsidP="001500AF">
      <w:pPr>
        <w:pStyle w:val="Heading2"/>
        <w:rPr>
          <w:b w:val="0"/>
        </w:rPr>
      </w:pPr>
      <w:r>
        <w:rPr>
          <w:b w:val="0"/>
        </w:rPr>
        <w:t>Revised applications may include a one page Introduction explaining the revisions made.</w:t>
      </w:r>
    </w:p>
    <w:p w14:paraId="3ED221D3" w14:textId="77777777" w:rsidR="005A26A0" w:rsidRDefault="005A26A0" w:rsidP="001500AF">
      <w:pPr>
        <w:pStyle w:val="Heading2"/>
        <w:rPr>
          <w:b w:val="0"/>
        </w:rPr>
      </w:pPr>
    </w:p>
    <w:p w14:paraId="276D8016" w14:textId="35F86573" w:rsidR="00207421" w:rsidRPr="00797D37" w:rsidRDefault="00207421" w:rsidP="00207421">
      <w:pPr>
        <w:pStyle w:val="BodyText"/>
        <w:spacing w:before="179" w:line="259" w:lineRule="auto"/>
        <w:ind w:left="215" w:right="305" w:firstLine="3"/>
      </w:pPr>
      <w:r w:rsidRPr="001500AF">
        <w:t>In the following 4 categories only faculty who are either tenure-track or supported &gt;50% by the college are eligible to</w:t>
      </w:r>
      <w:r w:rsidRPr="00797D37">
        <w:t xml:space="preserve"> </w:t>
      </w:r>
      <w:r w:rsidRPr="001500AF">
        <w:t>compete as PIs.  Soft-funded grant-funded) faculty may serve as co-Is, but not as PIs.</w:t>
      </w:r>
      <w:r w:rsidRPr="00797D37">
        <w:t xml:space="preserve"> </w:t>
      </w:r>
      <w:r w:rsidRPr="001500AF">
        <w:t>Faculty will be not be eligible for submission for PROSPER funding while they are PI or co-PI on another</w:t>
      </w:r>
      <w:r w:rsidRPr="00797D37">
        <w:t xml:space="preserve"> </w:t>
      </w:r>
      <w:r w:rsidRPr="001500AF">
        <w:t>PROSPER award, or on a UF Opportunity Fund award or have an active extension of either of these</w:t>
      </w:r>
      <w:r w:rsidRPr="00797D37">
        <w:t xml:space="preserve"> </w:t>
      </w:r>
      <w:r w:rsidRPr="001500AF">
        <w:t>awards</w:t>
      </w:r>
      <w:r w:rsidR="00797D37">
        <w:t>; the exception to this will be serving as PI on a Shared Use A</w:t>
      </w:r>
      <w:r w:rsidR="001500AF">
        <w:t>w</w:t>
      </w:r>
      <w:r w:rsidR="00797D37">
        <w:t>ard</w:t>
      </w:r>
      <w:r w:rsidRPr="001500AF">
        <w:t>.</w:t>
      </w:r>
    </w:p>
    <w:p w14:paraId="2ED798A5" w14:textId="77777777" w:rsidR="00F97B24" w:rsidRDefault="00F97B24">
      <w:pPr>
        <w:pStyle w:val="Heading2"/>
        <w:ind w:left="215"/>
      </w:pPr>
    </w:p>
    <w:p w14:paraId="2007C4D0" w14:textId="14C7D8A0" w:rsidR="00867D50" w:rsidRDefault="0057009D">
      <w:pPr>
        <w:pStyle w:val="Heading2"/>
        <w:ind w:left="215"/>
      </w:pPr>
      <w:r>
        <w:t xml:space="preserve">Research </w:t>
      </w:r>
      <w:r w:rsidR="00CD15D9">
        <w:t xml:space="preserve">Fast track </w:t>
      </w:r>
      <w:r w:rsidR="00010218">
        <w:t>awards</w:t>
      </w:r>
      <w:r w:rsidR="00CD15D9">
        <w:t>: reviewed monthly</w:t>
      </w:r>
    </w:p>
    <w:p w14:paraId="6516355A" w14:textId="77777777" w:rsidR="00867D50" w:rsidRDefault="00CD15D9">
      <w:pPr>
        <w:pStyle w:val="BodyText"/>
        <w:spacing w:before="59"/>
        <w:ind w:left="215"/>
      </w:pPr>
      <w:r>
        <w:t>These applications must be based on the extramural review of an extramural proposal. These will be reviewed on a monthly basis by the COP Research Committee.</w:t>
      </w:r>
    </w:p>
    <w:p w14:paraId="2009BD13" w14:textId="77777777" w:rsidR="00867D50" w:rsidRDefault="00CD15D9">
      <w:pPr>
        <w:pStyle w:val="BodyText"/>
        <w:spacing w:before="61"/>
        <w:ind w:left="215"/>
      </w:pPr>
      <w:r>
        <w:t>These awards are intended to provide small amounts of money quickly to allow faculty to provide additional data for previously unsuccessful, but generally well-reviewed</w:t>
      </w:r>
      <w:r w:rsidR="005A26A0">
        <w:t>,</w:t>
      </w:r>
      <w:r>
        <w:t xml:space="preserve"> applications.</w:t>
      </w:r>
    </w:p>
    <w:p w14:paraId="30A753A6" w14:textId="77777777" w:rsidR="00867D50" w:rsidRDefault="00CD15D9">
      <w:pPr>
        <w:pStyle w:val="BodyText"/>
        <w:spacing w:before="120"/>
        <w:ind w:left="215" w:right="107"/>
      </w:pPr>
      <w:r>
        <w:t>The maximum award in this category is $5000 from PROSPER, which must be matched by the department or a center.</w:t>
      </w:r>
    </w:p>
    <w:p w14:paraId="1E40E7AA" w14:textId="77777777" w:rsidR="00867D50" w:rsidRDefault="00CD15D9">
      <w:pPr>
        <w:pStyle w:val="BodyText"/>
        <w:spacing w:before="120"/>
        <w:ind w:left="215" w:right="1001"/>
      </w:pPr>
      <w:r>
        <w:t>Applications for a fast-track award must include the summary sheet of the reviewed extramural application.</w:t>
      </w:r>
    </w:p>
    <w:p w14:paraId="3B042EDD" w14:textId="77777777" w:rsidR="00867D50" w:rsidRDefault="00CD15D9">
      <w:pPr>
        <w:pStyle w:val="BodyText"/>
        <w:spacing w:before="60"/>
        <w:ind w:left="215" w:right="475"/>
      </w:pPr>
      <w:r>
        <w:t xml:space="preserve">All funded fast track proposals are intended to result in a submitted proposal on a timely basis; </w:t>
      </w:r>
      <w:r>
        <w:rPr>
          <w:u w:val="single"/>
        </w:rPr>
        <w:t>this</w:t>
      </w:r>
      <w:r>
        <w:t xml:space="preserve"> </w:t>
      </w:r>
      <w:r>
        <w:rPr>
          <w:u w:val="single"/>
        </w:rPr>
        <w:t>proposal must be submitted for internal review at least 4 weeks prior to the funding agency deadline</w:t>
      </w:r>
      <w:r>
        <w:t>.</w:t>
      </w:r>
    </w:p>
    <w:p w14:paraId="2A86A06A" w14:textId="77777777" w:rsidR="00867D50" w:rsidRDefault="00867D50">
      <w:pPr>
        <w:pStyle w:val="BodyText"/>
        <w:spacing w:before="4"/>
        <w:rPr>
          <w:sz w:val="27"/>
        </w:rPr>
      </w:pPr>
    </w:p>
    <w:p w14:paraId="09C4CAF8" w14:textId="77777777" w:rsidR="00867D50" w:rsidRDefault="00CD15D9">
      <w:pPr>
        <w:pStyle w:val="BodyText"/>
        <w:spacing w:before="55"/>
        <w:ind w:left="215"/>
      </w:pPr>
      <w:r>
        <w:t>Applications are limited to 3 pages of additional text which must include:</w:t>
      </w:r>
    </w:p>
    <w:p w14:paraId="5DAB3202" w14:textId="77777777" w:rsidR="00867D50" w:rsidRDefault="00CD15D9">
      <w:pPr>
        <w:pStyle w:val="ListParagraph"/>
        <w:numPr>
          <w:ilvl w:val="0"/>
          <w:numId w:val="5"/>
        </w:numPr>
        <w:tabs>
          <w:tab w:val="left" w:pos="1180"/>
          <w:tab w:val="left" w:pos="1181"/>
        </w:tabs>
        <w:spacing w:before="59" w:line="259" w:lineRule="auto"/>
        <w:ind w:right="784" w:hanging="360"/>
      </w:pPr>
      <w:r>
        <w:t>The</w:t>
      </w:r>
      <w:r>
        <w:rPr>
          <w:spacing w:val="-2"/>
        </w:rPr>
        <w:t xml:space="preserve"> </w:t>
      </w:r>
      <w:r>
        <w:t>Specific</w:t>
      </w:r>
      <w:r>
        <w:rPr>
          <w:spacing w:val="-4"/>
        </w:rPr>
        <w:t xml:space="preserve"> </w:t>
      </w:r>
      <w:r>
        <w:t>aims</w:t>
      </w:r>
      <w:r>
        <w:rPr>
          <w:spacing w:val="-3"/>
        </w:rPr>
        <w:t xml:space="preserve"> </w:t>
      </w:r>
      <w:r>
        <w:t>page</w:t>
      </w:r>
      <w:r>
        <w:rPr>
          <w:spacing w:val="-2"/>
        </w:rPr>
        <w:t xml:space="preserve"> </w:t>
      </w:r>
      <w:r>
        <w:t>of</w:t>
      </w:r>
      <w:r>
        <w:rPr>
          <w:spacing w:val="-3"/>
        </w:rPr>
        <w:t xml:space="preserve"> </w:t>
      </w:r>
      <w:r>
        <w:t>the</w:t>
      </w:r>
      <w:r>
        <w:rPr>
          <w:spacing w:val="-3"/>
        </w:rPr>
        <w:t xml:space="preserve"> </w:t>
      </w:r>
      <w:r>
        <w:t>unsuccessful</w:t>
      </w:r>
      <w:r>
        <w:rPr>
          <w:spacing w:val="-2"/>
        </w:rPr>
        <w:t xml:space="preserve"> </w:t>
      </w:r>
      <w:r>
        <w:t>grant</w:t>
      </w:r>
      <w:r>
        <w:rPr>
          <w:spacing w:val="-3"/>
        </w:rPr>
        <w:t xml:space="preserve"> </w:t>
      </w:r>
      <w:r>
        <w:t>application</w:t>
      </w:r>
      <w:r>
        <w:rPr>
          <w:spacing w:val="-2"/>
        </w:rPr>
        <w:t xml:space="preserve"> </w:t>
      </w:r>
      <w:r>
        <w:t>(with</w:t>
      </w:r>
      <w:r>
        <w:rPr>
          <w:spacing w:val="-2"/>
        </w:rPr>
        <w:t xml:space="preserve"> </w:t>
      </w:r>
      <w:r>
        <w:t>the</w:t>
      </w:r>
      <w:r>
        <w:rPr>
          <w:spacing w:val="-2"/>
        </w:rPr>
        <w:t xml:space="preserve"> </w:t>
      </w:r>
      <w:r>
        <w:t>specific</w:t>
      </w:r>
      <w:r>
        <w:rPr>
          <w:spacing w:val="-3"/>
        </w:rPr>
        <w:t xml:space="preserve"> </w:t>
      </w:r>
      <w:r>
        <w:t>aim</w:t>
      </w:r>
      <w:r>
        <w:rPr>
          <w:spacing w:val="-3"/>
        </w:rPr>
        <w:t xml:space="preserve"> </w:t>
      </w:r>
      <w:r>
        <w:t>to</w:t>
      </w:r>
      <w:r>
        <w:rPr>
          <w:spacing w:val="-3"/>
        </w:rPr>
        <w:t xml:space="preserve"> </w:t>
      </w:r>
      <w:r>
        <w:t>be addressed using PROSPER funds</w:t>
      </w:r>
      <w:r>
        <w:rPr>
          <w:spacing w:val="-6"/>
        </w:rPr>
        <w:t xml:space="preserve"> </w:t>
      </w:r>
      <w:r>
        <w:t>highlighted)</w:t>
      </w:r>
    </w:p>
    <w:p w14:paraId="0BAA4D1F" w14:textId="77777777" w:rsidR="00867D50" w:rsidRDefault="00CD15D9">
      <w:pPr>
        <w:pStyle w:val="ListParagraph"/>
        <w:numPr>
          <w:ilvl w:val="0"/>
          <w:numId w:val="5"/>
        </w:numPr>
        <w:tabs>
          <w:tab w:val="left" w:pos="1180"/>
          <w:tab w:val="left" w:pos="1181"/>
        </w:tabs>
        <w:spacing w:line="280" w:lineRule="exact"/>
        <w:ind w:hanging="360"/>
      </w:pPr>
      <w:r>
        <w:t>One page response to review- focused on how PROSPER funding addresses the</w:t>
      </w:r>
      <w:r>
        <w:rPr>
          <w:spacing w:val="-20"/>
        </w:rPr>
        <w:t xml:space="preserve"> </w:t>
      </w:r>
      <w:r>
        <w:t>review</w:t>
      </w:r>
    </w:p>
    <w:p w14:paraId="1F5D624D" w14:textId="77777777" w:rsidR="00867D50" w:rsidRDefault="00CD15D9">
      <w:pPr>
        <w:pStyle w:val="ListParagraph"/>
        <w:numPr>
          <w:ilvl w:val="0"/>
          <w:numId w:val="5"/>
        </w:numPr>
        <w:tabs>
          <w:tab w:val="left" w:pos="1180"/>
          <w:tab w:val="left" w:pos="1181"/>
        </w:tabs>
        <w:spacing w:before="21"/>
        <w:ind w:hanging="360"/>
      </w:pPr>
      <w:r>
        <w:t>Brief statement of the</w:t>
      </w:r>
      <w:r>
        <w:rPr>
          <w:spacing w:val="-3"/>
        </w:rPr>
        <w:t xml:space="preserve"> </w:t>
      </w:r>
      <w:r>
        <w:t>approach</w:t>
      </w:r>
    </w:p>
    <w:p w14:paraId="5C90D4C0" w14:textId="77777777" w:rsidR="00867D50" w:rsidRDefault="00CD15D9">
      <w:pPr>
        <w:pStyle w:val="ListParagraph"/>
        <w:numPr>
          <w:ilvl w:val="0"/>
          <w:numId w:val="5"/>
        </w:numPr>
        <w:tabs>
          <w:tab w:val="left" w:pos="1180"/>
          <w:tab w:val="left" w:pos="1181"/>
        </w:tabs>
        <w:spacing w:before="22"/>
        <w:ind w:hanging="360"/>
      </w:pPr>
      <w:r>
        <w:t>Timeline for experiments and</w:t>
      </w:r>
      <w:r>
        <w:rPr>
          <w:spacing w:val="-4"/>
        </w:rPr>
        <w:t xml:space="preserve"> </w:t>
      </w:r>
      <w:r>
        <w:t>resubmission</w:t>
      </w:r>
    </w:p>
    <w:p w14:paraId="3B3EAD1B" w14:textId="77777777" w:rsidR="00867D50" w:rsidRDefault="00867D50">
      <w:pPr>
        <w:pStyle w:val="BodyText"/>
        <w:spacing w:before="10"/>
        <w:rPr>
          <w:sz w:val="41"/>
        </w:rPr>
      </w:pPr>
    </w:p>
    <w:p w14:paraId="6E83B91A" w14:textId="369E9C9C" w:rsidR="00867D50" w:rsidRDefault="00CD15D9">
      <w:pPr>
        <w:pStyle w:val="Heading2"/>
        <w:ind w:left="215"/>
      </w:pPr>
      <w:r>
        <w:t xml:space="preserve">Grant review </w:t>
      </w:r>
      <w:r w:rsidR="00010218">
        <w:t>awards</w:t>
      </w:r>
      <w:r>
        <w:t>:</w:t>
      </w:r>
      <w:r w:rsidR="001500AF">
        <w:t xml:space="preserve"> reviewed monthly</w:t>
      </w:r>
    </w:p>
    <w:p w14:paraId="4E61018C" w14:textId="77777777" w:rsidR="00867D50" w:rsidRDefault="00CD15D9">
      <w:pPr>
        <w:pStyle w:val="BodyText"/>
        <w:spacing w:before="59"/>
        <w:ind w:left="215" w:right="1041"/>
      </w:pPr>
      <w:r>
        <w:t>This category is intended to support external review and/or assistance in grantsmanship. These applications will be reviewed on a monthly basis by the COP Research Committee.</w:t>
      </w:r>
    </w:p>
    <w:p w14:paraId="7A852F4C" w14:textId="77777777" w:rsidR="00867D50" w:rsidRDefault="00CD15D9">
      <w:pPr>
        <w:pStyle w:val="BodyText"/>
        <w:spacing w:before="61"/>
        <w:ind w:left="215"/>
      </w:pPr>
      <w:r>
        <w:t>This funding mechanism is limited to larger grants in the P or U series or to R grant submissions from assistant or associate professors who are unfunded.</w:t>
      </w:r>
    </w:p>
    <w:p w14:paraId="627475D6" w14:textId="77777777" w:rsidR="00867D50" w:rsidRDefault="00CD15D9">
      <w:pPr>
        <w:pStyle w:val="BodyText"/>
        <w:spacing w:before="120"/>
        <w:ind w:left="215"/>
      </w:pPr>
      <w:r>
        <w:t>This fund will provide up to $2000 and requires matching funds from the department(s) or center(s).</w:t>
      </w:r>
    </w:p>
    <w:p w14:paraId="28D97D11" w14:textId="77777777" w:rsidR="00867D50" w:rsidRDefault="00867D50">
      <w:pPr>
        <w:pStyle w:val="BodyText"/>
      </w:pPr>
    </w:p>
    <w:p w14:paraId="3A9FC55A" w14:textId="77777777" w:rsidR="00867D50" w:rsidRDefault="00CD15D9">
      <w:pPr>
        <w:pStyle w:val="BodyText"/>
        <w:spacing w:before="179"/>
        <w:ind w:left="215"/>
      </w:pPr>
      <w:r>
        <w:t>Applications are limited to 2 pages and must include:</w:t>
      </w:r>
    </w:p>
    <w:p w14:paraId="1E62CECF" w14:textId="77777777" w:rsidR="00867D50" w:rsidRDefault="00CD15D9">
      <w:pPr>
        <w:pStyle w:val="ListParagraph"/>
        <w:numPr>
          <w:ilvl w:val="0"/>
          <w:numId w:val="5"/>
        </w:numPr>
        <w:tabs>
          <w:tab w:val="left" w:pos="1180"/>
          <w:tab w:val="left" w:pos="1181"/>
        </w:tabs>
        <w:spacing w:before="60"/>
        <w:ind w:hanging="360"/>
      </w:pPr>
      <w:r>
        <w:t>Summary of the funding source and</w:t>
      </w:r>
      <w:r>
        <w:rPr>
          <w:spacing w:val="-5"/>
        </w:rPr>
        <w:t xml:space="preserve"> </w:t>
      </w:r>
      <w:r>
        <w:t>mechanism</w:t>
      </w:r>
    </w:p>
    <w:p w14:paraId="4FA4AF1E" w14:textId="77777777" w:rsidR="00867D50" w:rsidRDefault="00CD15D9">
      <w:pPr>
        <w:pStyle w:val="ListParagraph"/>
        <w:numPr>
          <w:ilvl w:val="0"/>
          <w:numId w:val="5"/>
        </w:numPr>
        <w:tabs>
          <w:tab w:val="left" w:pos="1180"/>
          <w:tab w:val="left" w:pos="1181"/>
        </w:tabs>
        <w:spacing w:before="22"/>
        <w:ind w:hanging="360"/>
      </w:pPr>
      <w:r>
        <w:t>Summary of grant structure/faculty involved/ overall</w:t>
      </w:r>
      <w:r>
        <w:rPr>
          <w:spacing w:val="-6"/>
        </w:rPr>
        <w:t xml:space="preserve"> </w:t>
      </w:r>
      <w:r>
        <w:t>aims</w:t>
      </w:r>
    </w:p>
    <w:p w14:paraId="7BDEFC85" w14:textId="77777777" w:rsidR="00867D50" w:rsidRDefault="00CD15D9">
      <w:pPr>
        <w:pStyle w:val="ListParagraph"/>
        <w:numPr>
          <w:ilvl w:val="0"/>
          <w:numId w:val="5"/>
        </w:numPr>
        <w:tabs>
          <w:tab w:val="left" w:pos="1180"/>
          <w:tab w:val="left" w:pos="1181"/>
        </w:tabs>
        <w:spacing w:before="21"/>
        <w:ind w:hanging="360"/>
      </w:pPr>
      <w:r>
        <w:t>Include list of suggested reviewers and their suitability/expertise for this</w:t>
      </w:r>
      <w:r>
        <w:rPr>
          <w:spacing w:val="-9"/>
        </w:rPr>
        <w:t xml:space="preserve"> </w:t>
      </w:r>
      <w:r>
        <w:t>review</w:t>
      </w:r>
    </w:p>
    <w:p w14:paraId="29951570" w14:textId="3106B380" w:rsidR="00207421" w:rsidRDefault="00207421" w:rsidP="001500AF">
      <w:pPr>
        <w:pStyle w:val="ListParagraph"/>
        <w:numPr>
          <w:ilvl w:val="0"/>
          <w:numId w:val="5"/>
        </w:numPr>
        <w:tabs>
          <w:tab w:val="left" w:pos="1180"/>
          <w:tab w:val="left" w:pos="1181"/>
        </w:tabs>
        <w:spacing w:before="21"/>
        <w:ind w:hanging="360"/>
      </w:pPr>
      <w:r>
        <w:t>budget</w:t>
      </w:r>
    </w:p>
    <w:p w14:paraId="57642A80" w14:textId="77777777" w:rsidR="00207421" w:rsidRDefault="00207421" w:rsidP="001500AF">
      <w:pPr>
        <w:pStyle w:val="Heading2"/>
        <w:spacing w:before="40"/>
        <w:ind w:left="0"/>
      </w:pPr>
    </w:p>
    <w:p w14:paraId="38BF4EE9" w14:textId="32BF0AE2" w:rsidR="00867D50" w:rsidRDefault="0057009D" w:rsidP="001500AF">
      <w:pPr>
        <w:pStyle w:val="Heading2"/>
        <w:spacing w:before="40"/>
        <w:ind w:left="0"/>
      </w:pPr>
      <w:r>
        <w:t xml:space="preserve">Research </w:t>
      </w:r>
      <w:r w:rsidR="00CD15D9">
        <w:t xml:space="preserve">Seed </w:t>
      </w:r>
      <w:r w:rsidR="00010218">
        <w:t>awards</w:t>
      </w:r>
      <w:r w:rsidR="00CD15D9">
        <w:t>:</w:t>
      </w:r>
    </w:p>
    <w:p w14:paraId="1E431564" w14:textId="77777777" w:rsidR="00867D50" w:rsidRDefault="00CD15D9">
      <w:pPr>
        <w:pStyle w:val="BodyText"/>
        <w:spacing w:before="60" w:line="259" w:lineRule="auto"/>
        <w:ind w:left="215" w:right="806"/>
      </w:pPr>
      <w:r>
        <w:t>These proposals should be innovative, interdisciplinary, support college missions, and have strong potential for garnering future funding from external sources. These awards are not intended to supplement existing research programs, but rather to support new, novel research. The focus for funding will be on applications showing the need for preliminary data that will result in proposals to be submitted within 12-18 months of PROSPER award.</w:t>
      </w:r>
    </w:p>
    <w:p w14:paraId="0E986184" w14:textId="77777777" w:rsidR="00867D50" w:rsidRDefault="00CD15D9">
      <w:pPr>
        <w:pStyle w:val="BodyText"/>
        <w:spacing w:before="119"/>
        <w:ind w:left="215"/>
      </w:pPr>
      <w:r>
        <w:t>Funding is limited to a maximum of $40,000.</w:t>
      </w:r>
    </w:p>
    <w:p w14:paraId="06E1C3AC" w14:textId="77777777" w:rsidR="00867D50" w:rsidRDefault="00CD15D9">
      <w:pPr>
        <w:pStyle w:val="BodyText"/>
        <w:spacing w:before="142"/>
        <w:ind w:left="100"/>
      </w:pPr>
      <w:r>
        <w:t>Two categories of seed funding will be considered:</w:t>
      </w:r>
    </w:p>
    <w:p w14:paraId="1E1C523C" w14:textId="77777777" w:rsidR="00867D50" w:rsidRDefault="00CD15D9">
      <w:pPr>
        <w:pStyle w:val="ListParagraph"/>
        <w:numPr>
          <w:ilvl w:val="0"/>
          <w:numId w:val="5"/>
        </w:numPr>
        <w:tabs>
          <w:tab w:val="left" w:pos="1180"/>
          <w:tab w:val="left" w:pos="1181"/>
        </w:tabs>
        <w:spacing w:before="18" w:line="259" w:lineRule="auto"/>
        <w:ind w:right="895" w:hanging="360"/>
      </w:pPr>
      <w:r>
        <w:t>Early stage investigator awards: Applicants who are Assistant or early Associate Professors. In the case of new hires who are still within their start-up package time- frame, the case for how this funding is critical over and beyond the requested start-up package must be made. The justification must include how these funds are necessary to obtain data for a grant submission that cannot be accomplished with the start-up</w:t>
      </w:r>
      <w:r>
        <w:rPr>
          <w:spacing w:val="-26"/>
        </w:rPr>
        <w:t xml:space="preserve"> </w:t>
      </w:r>
      <w:r>
        <w:t>.</w:t>
      </w:r>
    </w:p>
    <w:p w14:paraId="3F8B9CD7" w14:textId="77777777" w:rsidR="00867D50" w:rsidRDefault="00CD15D9">
      <w:pPr>
        <w:pStyle w:val="ListParagraph"/>
        <w:numPr>
          <w:ilvl w:val="0"/>
          <w:numId w:val="5"/>
        </w:numPr>
        <w:tabs>
          <w:tab w:val="left" w:pos="1180"/>
          <w:tab w:val="left" w:pos="1181"/>
        </w:tabs>
        <w:spacing w:line="259" w:lineRule="auto"/>
        <w:ind w:right="795" w:hanging="360"/>
      </w:pPr>
      <w:r>
        <w:t>Collaborative Investigator Awards: These may include more senior Associate or full Professors as PIs. These projects should be for new collaborations across departments or for seed funds for applications for large Multi-PI (ie P, U etc) or Center grants.</w:t>
      </w:r>
      <w:r>
        <w:rPr>
          <w:spacing w:val="-36"/>
        </w:rPr>
        <w:t xml:space="preserve"> </w:t>
      </w:r>
      <w:r>
        <w:t>Strong justification for how this will establish a new collaborative area of research is</w:t>
      </w:r>
      <w:r>
        <w:rPr>
          <w:spacing w:val="-36"/>
        </w:rPr>
        <w:t xml:space="preserve"> </w:t>
      </w:r>
      <w:r>
        <w:t>expected.</w:t>
      </w:r>
    </w:p>
    <w:p w14:paraId="6A0CC429" w14:textId="77777777" w:rsidR="00867D50" w:rsidRDefault="00867D50">
      <w:pPr>
        <w:pStyle w:val="BodyText"/>
        <w:spacing w:before="7"/>
        <w:rPr>
          <w:sz w:val="23"/>
        </w:rPr>
      </w:pPr>
    </w:p>
    <w:p w14:paraId="06CE53DB" w14:textId="77777777" w:rsidR="00867D50" w:rsidRDefault="00CD15D9">
      <w:pPr>
        <w:pStyle w:val="BodyText"/>
        <w:ind w:left="100"/>
      </w:pPr>
      <w:r>
        <w:t>Applications are limited to 5 pages of text which must include:</w:t>
      </w:r>
    </w:p>
    <w:p w14:paraId="3473AECF" w14:textId="77777777" w:rsidR="00867D50" w:rsidRDefault="00CD15D9">
      <w:pPr>
        <w:pStyle w:val="ListParagraph"/>
        <w:numPr>
          <w:ilvl w:val="0"/>
          <w:numId w:val="5"/>
        </w:numPr>
        <w:tabs>
          <w:tab w:val="left" w:pos="1180"/>
          <w:tab w:val="left" w:pos="1181"/>
        </w:tabs>
        <w:spacing w:before="81"/>
        <w:ind w:hanging="360"/>
      </w:pPr>
      <w:r>
        <w:t>Specific</w:t>
      </w:r>
      <w:r>
        <w:rPr>
          <w:spacing w:val="-2"/>
        </w:rPr>
        <w:t xml:space="preserve"> </w:t>
      </w:r>
      <w:r>
        <w:t>aims</w:t>
      </w:r>
    </w:p>
    <w:p w14:paraId="55060228" w14:textId="77777777" w:rsidR="00867D50" w:rsidRDefault="00CD15D9">
      <w:pPr>
        <w:pStyle w:val="ListParagraph"/>
        <w:numPr>
          <w:ilvl w:val="0"/>
          <w:numId w:val="5"/>
        </w:numPr>
        <w:tabs>
          <w:tab w:val="left" w:pos="1180"/>
          <w:tab w:val="left" w:pos="1181"/>
        </w:tabs>
        <w:spacing w:before="21" w:line="259" w:lineRule="auto"/>
        <w:ind w:right="363" w:hanging="360"/>
      </w:pPr>
      <w:r>
        <w:t>2 pages of impact, innovation and approach including rationale for need for this data for</w:t>
      </w:r>
      <w:r>
        <w:rPr>
          <w:spacing w:val="-33"/>
        </w:rPr>
        <w:t xml:space="preserve"> </w:t>
      </w:r>
      <w:r>
        <w:t>the extramural</w:t>
      </w:r>
      <w:r>
        <w:rPr>
          <w:spacing w:val="-2"/>
        </w:rPr>
        <w:t xml:space="preserve"> </w:t>
      </w:r>
      <w:r>
        <w:t>proposal</w:t>
      </w:r>
    </w:p>
    <w:p w14:paraId="628D92E5" w14:textId="77777777" w:rsidR="00867D50" w:rsidRDefault="00CD15D9">
      <w:pPr>
        <w:pStyle w:val="ListParagraph"/>
        <w:numPr>
          <w:ilvl w:val="0"/>
          <w:numId w:val="5"/>
        </w:numPr>
        <w:tabs>
          <w:tab w:val="left" w:pos="1180"/>
          <w:tab w:val="left" w:pos="1181"/>
        </w:tabs>
        <w:spacing w:line="280" w:lineRule="exact"/>
        <w:ind w:hanging="360"/>
      </w:pPr>
      <w:r>
        <w:t>Description of the faculty tea/key individuals in place to accomplish goals of the</w:t>
      </w:r>
      <w:r>
        <w:rPr>
          <w:spacing w:val="-17"/>
        </w:rPr>
        <w:t xml:space="preserve"> </w:t>
      </w:r>
      <w:r>
        <w:t>funding</w:t>
      </w:r>
    </w:p>
    <w:p w14:paraId="6C493747" w14:textId="77777777" w:rsidR="00867D50" w:rsidRDefault="00CD15D9">
      <w:pPr>
        <w:pStyle w:val="ListParagraph"/>
        <w:numPr>
          <w:ilvl w:val="0"/>
          <w:numId w:val="5"/>
        </w:numPr>
        <w:tabs>
          <w:tab w:val="left" w:pos="1180"/>
          <w:tab w:val="left" w:pos="1181"/>
        </w:tabs>
        <w:spacing w:before="22"/>
        <w:ind w:hanging="360"/>
      </w:pPr>
      <w:r>
        <w:t>Budget and timeline for submission of extramural</w:t>
      </w:r>
      <w:r>
        <w:rPr>
          <w:spacing w:val="-3"/>
        </w:rPr>
        <w:t xml:space="preserve"> </w:t>
      </w:r>
      <w:r>
        <w:t>grant</w:t>
      </w:r>
    </w:p>
    <w:p w14:paraId="4FDA81B3" w14:textId="77777777" w:rsidR="00867D50" w:rsidRDefault="00CD15D9">
      <w:pPr>
        <w:pStyle w:val="BodyText"/>
        <w:spacing w:before="82"/>
        <w:ind w:left="100"/>
      </w:pPr>
      <w:r>
        <w:t>Letter of support from key personnel and biosketches are not included in the 5 page limit.</w:t>
      </w:r>
    </w:p>
    <w:p w14:paraId="0CAE80E1" w14:textId="77777777" w:rsidR="00867D50" w:rsidRDefault="00CD15D9">
      <w:pPr>
        <w:pStyle w:val="BodyText"/>
        <w:spacing w:before="159" w:line="259" w:lineRule="auto"/>
        <w:ind w:left="100" w:right="305"/>
      </w:pPr>
      <w:r>
        <w:t>For faculty that have previously received PROSPER funding in the Seed category or Fast track category as PI, they must provide the following information on the submission resulting from the prior PROSPER funding: UFIRST proposal #, agency Grant #, title, submission date, and abstract.</w:t>
      </w:r>
    </w:p>
    <w:p w14:paraId="1D92EAD8" w14:textId="77777777" w:rsidR="00867D50" w:rsidRDefault="00867D50">
      <w:pPr>
        <w:pStyle w:val="BodyText"/>
      </w:pPr>
    </w:p>
    <w:p w14:paraId="28480F4D" w14:textId="716CD396" w:rsidR="00867D50" w:rsidRDefault="0057009D">
      <w:pPr>
        <w:pStyle w:val="Heading2"/>
        <w:spacing w:before="1"/>
        <w:ind w:left="100"/>
      </w:pPr>
      <w:r>
        <w:t xml:space="preserve">Research </w:t>
      </w:r>
      <w:r w:rsidR="00CD15D9">
        <w:t>Bridge Funding.</w:t>
      </w:r>
    </w:p>
    <w:p w14:paraId="6F7FC49A" w14:textId="77777777" w:rsidR="00867D50" w:rsidRDefault="00CD15D9">
      <w:pPr>
        <w:pStyle w:val="BodyText"/>
        <w:spacing w:before="19" w:line="259" w:lineRule="auto"/>
        <w:ind w:left="215" w:right="541"/>
      </w:pPr>
      <w:r>
        <w:t>This</w:t>
      </w:r>
      <w:r>
        <w:rPr>
          <w:spacing w:val="-9"/>
        </w:rPr>
        <w:t xml:space="preserve"> </w:t>
      </w:r>
      <w:r>
        <w:t>category</w:t>
      </w:r>
      <w:r>
        <w:rPr>
          <w:spacing w:val="-8"/>
        </w:rPr>
        <w:t xml:space="preserve"> </w:t>
      </w:r>
      <w:r>
        <w:t>of</w:t>
      </w:r>
      <w:r>
        <w:rPr>
          <w:spacing w:val="-8"/>
        </w:rPr>
        <w:t xml:space="preserve"> </w:t>
      </w:r>
      <w:r>
        <w:t>funding</w:t>
      </w:r>
      <w:r>
        <w:rPr>
          <w:spacing w:val="-9"/>
        </w:rPr>
        <w:t xml:space="preserve"> </w:t>
      </w:r>
      <w:r>
        <w:t>is</w:t>
      </w:r>
      <w:r>
        <w:rPr>
          <w:spacing w:val="-9"/>
        </w:rPr>
        <w:t xml:space="preserve"> </w:t>
      </w:r>
      <w:r>
        <w:t>aimed</w:t>
      </w:r>
      <w:r>
        <w:rPr>
          <w:spacing w:val="-10"/>
        </w:rPr>
        <w:t xml:space="preserve"> </w:t>
      </w:r>
      <w:r>
        <w:t>to</w:t>
      </w:r>
      <w:r>
        <w:rPr>
          <w:spacing w:val="-10"/>
        </w:rPr>
        <w:t xml:space="preserve"> </w:t>
      </w:r>
      <w:r>
        <w:t>support</w:t>
      </w:r>
      <w:r>
        <w:rPr>
          <w:spacing w:val="-11"/>
        </w:rPr>
        <w:t xml:space="preserve"> </w:t>
      </w:r>
      <w:r>
        <w:t>investigators</w:t>
      </w:r>
      <w:r>
        <w:rPr>
          <w:spacing w:val="-9"/>
        </w:rPr>
        <w:t xml:space="preserve"> </w:t>
      </w:r>
      <w:r>
        <w:t>who</w:t>
      </w:r>
      <w:r>
        <w:rPr>
          <w:spacing w:val="-6"/>
        </w:rPr>
        <w:t xml:space="preserve"> </w:t>
      </w:r>
      <w:r>
        <w:t>have</w:t>
      </w:r>
      <w:r>
        <w:rPr>
          <w:spacing w:val="-6"/>
        </w:rPr>
        <w:t xml:space="preserve"> </w:t>
      </w:r>
      <w:r>
        <w:t>shown</w:t>
      </w:r>
      <w:r>
        <w:rPr>
          <w:spacing w:val="-8"/>
        </w:rPr>
        <w:t xml:space="preserve"> </w:t>
      </w:r>
      <w:r>
        <w:t>a</w:t>
      </w:r>
      <w:r>
        <w:rPr>
          <w:spacing w:val="-8"/>
        </w:rPr>
        <w:t xml:space="preserve"> </w:t>
      </w:r>
      <w:r>
        <w:t>history</w:t>
      </w:r>
      <w:r>
        <w:rPr>
          <w:spacing w:val="-8"/>
        </w:rPr>
        <w:t xml:space="preserve"> </w:t>
      </w:r>
      <w:r>
        <w:t>of</w:t>
      </w:r>
      <w:r>
        <w:rPr>
          <w:spacing w:val="-8"/>
        </w:rPr>
        <w:t xml:space="preserve"> </w:t>
      </w:r>
      <w:r>
        <w:t>funding.</w:t>
      </w:r>
      <w:r>
        <w:rPr>
          <w:spacing w:val="-8"/>
        </w:rPr>
        <w:t xml:space="preserve"> </w:t>
      </w:r>
      <w:r>
        <w:t>All levels of tenure track faculty are eligible for this</w:t>
      </w:r>
      <w:r>
        <w:rPr>
          <w:spacing w:val="-3"/>
        </w:rPr>
        <w:t xml:space="preserve"> </w:t>
      </w:r>
      <w:r>
        <w:t>award.</w:t>
      </w:r>
    </w:p>
    <w:p w14:paraId="13A63AAA" w14:textId="77777777" w:rsidR="00867D50" w:rsidRDefault="00CD15D9">
      <w:pPr>
        <w:pStyle w:val="BodyText"/>
        <w:spacing w:line="259" w:lineRule="auto"/>
        <w:ind w:left="215" w:right="251"/>
      </w:pPr>
      <w:r>
        <w:t>These awards can be sought prior to (but in anticipation of) the expiration of an existing grant, to help ensure continuation of funding (e.g. to avoid loss of personnel on the project). Evidence will be required to show that continued support of an investigator’s research program is being actively pursued.</w:t>
      </w:r>
    </w:p>
    <w:p w14:paraId="6B2542D4" w14:textId="77777777" w:rsidR="00867D50" w:rsidRDefault="00CD15D9">
      <w:pPr>
        <w:pStyle w:val="BodyText"/>
        <w:spacing w:before="117"/>
        <w:ind w:left="215"/>
      </w:pPr>
      <w:r>
        <w:t>Funding is limited to a maximum of $40,000.</w:t>
      </w:r>
    </w:p>
    <w:p w14:paraId="0F81AC44" w14:textId="77777777" w:rsidR="00867D50" w:rsidRDefault="00CD15D9">
      <w:pPr>
        <w:pStyle w:val="BodyText"/>
        <w:spacing w:before="142"/>
        <w:ind w:left="215"/>
      </w:pPr>
      <w:r>
        <w:t>Applications are limited to 5 pages of text which must include:</w:t>
      </w:r>
    </w:p>
    <w:p w14:paraId="7CBA59E2" w14:textId="77777777" w:rsidR="00867D50" w:rsidRDefault="00CD15D9">
      <w:pPr>
        <w:pStyle w:val="ListParagraph"/>
        <w:numPr>
          <w:ilvl w:val="0"/>
          <w:numId w:val="5"/>
        </w:numPr>
        <w:tabs>
          <w:tab w:val="left" w:pos="1180"/>
          <w:tab w:val="left" w:pos="1181"/>
        </w:tabs>
        <w:spacing w:before="80"/>
        <w:ind w:hanging="360"/>
      </w:pPr>
      <w:r>
        <w:t>Specific</w:t>
      </w:r>
      <w:r>
        <w:rPr>
          <w:spacing w:val="-2"/>
        </w:rPr>
        <w:t xml:space="preserve"> </w:t>
      </w:r>
      <w:r>
        <w:t>aims</w:t>
      </w:r>
    </w:p>
    <w:p w14:paraId="14172140" w14:textId="77777777" w:rsidR="00867D50" w:rsidRDefault="00CD15D9">
      <w:pPr>
        <w:pStyle w:val="ListParagraph"/>
        <w:numPr>
          <w:ilvl w:val="0"/>
          <w:numId w:val="5"/>
        </w:numPr>
        <w:tabs>
          <w:tab w:val="left" w:pos="1180"/>
          <w:tab w:val="left" w:pos="1181"/>
        </w:tabs>
        <w:spacing w:before="20"/>
        <w:ind w:hanging="360"/>
      </w:pPr>
      <w:r>
        <w:t>2 pages of impact and</w:t>
      </w:r>
      <w:r>
        <w:rPr>
          <w:spacing w:val="-5"/>
        </w:rPr>
        <w:t xml:space="preserve"> </w:t>
      </w:r>
      <w:r>
        <w:t>approach</w:t>
      </w:r>
    </w:p>
    <w:p w14:paraId="56634853" w14:textId="77777777" w:rsidR="00867D50" w:rsidRDefault="00CD15D9">
      <w:pPr>
        <w:pStyle w:val="ListParagraph"/>
        <w:numPr>
          <w:ilvl w:val="0"/>
          <w:numId w:val="5"/>
        </w:numPr>
        <w:tabs>
          <w:tab w:val="left" w:pos="1180"/>
          <w:tab w:val="left" w:pos="1181"/>
        </w:tabs>
        <w:spacing w:before="23"/>
        <w:ind w:hanging="360"/>
      </w:pPr>
      <w:r>
        <w:t>Team in place to accomplish goals/ key</w:t>
      </w:r>
      <w:r>
        <w:rPr>
          <w:spacing w:val="-4"/>
        </w:rPr>
        <w:t xml:space="preserve"> </w:t>
      </w:r>
      <w:r>
        <w:t>individuals</w:t>
      </w:r>
    </w:p>
    <w:p w14:paraId="39DA7B35" w14:textId="77777777" w:rsidR="00867D50" w:rsidRDefault="00CD15D9">
      <w:pPr>
        <w:pStyle w:val="ListParagraph"/>
        <w:numPr>
          <w:ilvl w:val="0"/>
          <w:numId w:val="5"/>
        </w:numPr>
        <w:tabs>
          <w:tab w:val="left" w:pos="1180"/>
          <w:tab w:val="left" w:pos="1181"/>
        </w:tabs>
        <w:spacing w:before="22"/>
        <w:ind w:hanging="360"/>
      </w:pPr>
      <w:r>
        <w:t>Budget and timeline for re-submission</w:t>
      </w:r>
    </w:p>
    <w:p w14:paraId="0DB57F0B" w14:textId="77777777" w:rsidR="00867D50" w:rsidRDefault="00CD15D9">
      <w:pPr>
        <w:pStyle w:val="BodyText"/>
        <w:spacing w:before="180"/>
        <w:ind w:left="100"/>
      </w:pPr>
      <w:r>
        <w:t>Evidence of submission for extramural funding, and summary statements when available must be included.</w:t>
      </w:r>
    </w:p>
    <w:p w14:paraId="12846E81" w14:textId="77777777" w:rsidR="00207421" w:rsidRDefault="00207421">
      <w:pPr>
        <w:pStyle w:val="Heading2"/>
        <w:spacing w:before="40"/>
        <w:ind w:left="215"/>
      </w:pPr>
    </w:p>
    <w:p w14:paraId="7D900B73" w14:textId="60D15FDB" w:rsidR="00867D50" w:rsidRDefault="00CD15D9" w:rsidP="001500AF">
      <w:pPr>
        <w:pStyle w:val="Heading2"/>
        <w:spacing w:before="40"/>
        <w:ind w:left="0"/>
      </w:pPr>
      <w:r>
        <w:t xml:space="preserve">Shared use </w:t>
      </w:r>
      <w:r w:rsidR="00797D37">
        <w:t>awards</w:t>
      </w:r>
      <w:r>
        <w:t>:</w:t>
      </w:r>
    </w:p>
    <w:p w14:paraId="12B4DD20" w14:textId="3A113904" w:rsidR="00867D50" w:rsidRDefault="00CD15D9" w:rsidP="001500AF">
      <w:pPr>
        <w:pStyle w:val="BodyText"/>
        <w:spacing w:before="60" w:line="256" w:lineRule="auto"/>
        <w:ind w:left="215" w:right="818"/>
        <w:jc w:val="both"/>
      </w:pPr>
      <w:r>
        <w:t>These</w:t>
      </w:r>
      <w:r>
        <w:rPr>
          <w:spacing w:val="-5"/>
        </w:rPr>
        <w:t xml:space="preserve"> </w:t>
      </w:r>
      <w:r>
        <w:t>awards</w:t>
      </w:r>
      <w:r>
        <w:rPr>
          <w:spacing w:val="-8"/>
        </w:rPr>
        <w:t xml:space="preserve"> </w:t>
      </w:r>
      <w:r>
        <w:t>are</w:t>
      </w:r>
      <w:r>
        <w:rPr>
          <w:spacing w:val="-5"/>
        </w:rPr>
        <w:t xml:space="preserve"> </w:t>
      </w:r>
      <w:r>
        <w:t>for</w:t>
      </w:r>
      <w:r>
        <w:rPr>
          <w:spacing w:val="-6"/>
        </w:rPr>
        <w:t xml:space="preserve"> </w:t>
      </w:r>
      <w:r>
        <w:t>the</w:t>
      </w:r>
      <w:r>
        <w:rPr>
          <w:spacing w:val="-5"/>
        </w:rPr>
        <w:t xml:space="preserve"> </w:t>
      </w:r>
      <w:r>
        <w:t>purchase</w:t>
      </w:r>
      <w:r>
        <w:rPr>
          <w:spacing w:val="-8"/>
        </w:rPr>
        <w:t xml:space="preserve"> </w:t>
      </w:r>
      <w:r>
        <w:t>of</w:t>
      </w:r>
      <w:r>
        <w:rPr>
          <w:spacing w:val="-9"/>
        </w:rPr>
        <w:t xml:space="preserve"> </w:t>
      </w:r>
      <w:r>
        <w:t>shared-</w:t>
      </w:r>
      <w:r w:rsidR="00B32FB9">
        <w:t xml:space="preserve">use major </w:t>
      </w:r>
      <w:r>
        <w:t>equipment</w:t>
      </w:r>
      <w:r>
        <w:rPr>
          <w:spacing w:val="-6"/>
        </w:rPr>
        <w:t xml:space="preserve"> </w:t>
      </w:r>
      <w:r>
        <w:t>or</w:t>
      </w:r>
      <w:r>
        <w:rPr>
          <w:spacing w:val="-6"/>
        </w:rPr>
        <w:t xml:space="preserve"> </w:t>
      </w:r>
      <w:r>
        <w:t xml:space="preserve">of large shared-use data sets. </w:t>
      </w:r>
      <w:r w:rsidR="00B32FB9">
        <w:t xml:space="preserve"> In the case or shared use equipment, only equipment of over $100K will be considered.  </w:t>
      </w:r>
      <w:r>
        <w:t>Matching funds of at least 50% of the requested award will be required by PI and/or associated Departments/Centers to be eligible for these funds.</w:t>
      </w:r>
      <w:r w:rsidR="00B32FB9">
        <w:t xml:space="preserve"> In the case of equipment, contributions from appropriate Centers would also be expected. </w:t>
      </w:r>
    </w:p>
    <w:p w14:paraId="3F93DEA8" w14:textId="77777777" w:rsidR="00867D50" w:rsidRDefault="00CD15D9">
      <w:pPr>
        <w:pStyle w:val="BodyText"/>
        <w:spacing w:before="119"/>
        <w:ind w:left="215"/>
      </w:pPr>
      <w:r>
        <w:t>Applications are limited to 3 pages and must include:</w:t>
      </w:r>
    </w:p>
    <w:p w14:paraId="26D19831" w14:textId="77777777" w:rsidR="00867D50" w:rsidRDefault="00CD15D9">
      <w:pPr>
        <w:pStyle w:val="ListParagraph"/>
        <w:numPr>
          <w:ilvl w:val="0"/>
          <w:numId w:val="5"/>
        </w:numPr>
        <w:tabs>
          <w:tab w:val="left" w:pos="1180"/>
          <w:tab w:val="left" w:pos="1181"/>
        </w:tabs>
        <w:spacing w:line="280" w:lineRule="exact"/>
        <w:ind w:hanging="360"/>
      </w:pPr>
      <w:r>
        <w:t>faculty who will use this</w:t>
      </w:r>
      <w:r>
        <w:rPr>
          <w:spacing w:val="-3"/>
        </w:rPr>
        <w:t xml:space="preserve"> </w:t>
      </w:r>
      <w:r>
        <w:t>resource</w:t>
      </w:r>
    </w:p>
    <w:p w14:paraId="51C85C60" w14:textId="77777777" w:rsidR="00867D50" w:rsidRDefault="00CD15D9">
      <w:pPr>
        <w:pStyle w:val="ListParagraph"/>
        <w:numPr>
          <w:ilvl w:val="0"/>
          <w:numId w:val="5"/>
        </w:numPr>
        <w:tabs>
          <w:tab w:val="left" w:pos="1229"/>
          <w:tab w:val="left" w:pos="1230"/>
        </w:tabs>
        <w:spacing w:line="280" w:lineRule="exact"/>
        <w:ind w:left="1229" w:hanging="409"/>
      </w:pPr>
      <w:r>
        <w:t>Sustainability</w:t>
      </w:r>
      <w:r>
        <w:rPr>
          <w:spacing w:val="-3"/>
        </w:rPr>
        <w:t xml:space="preserve"> </w:t>
      </w:r>
      <w:r>
        <w:t>plan</w:t>
      </w:r>
    </w:p>
    <w:p w14:paraId="0E8CC125" w14:textId="77777777" w:rsidR="00867D50" w:rsidRDefault="00CD15D9">
      <w:pPr>
        <w:pStyle w:val="ListParagraph"/>
        <w:numPr>
          <w:ilvl w:val="0"/>
          <w:numId w:val="5"/>
        </w:numPr>
        <w:tabs>
          <w:tab w:val="left" w:pos="1180"/>
          <w:tab w:val="left" w:pos="1181"/>
        </w:tabs>
        <w:spacing w:before="1"/>
        <w:ind w:hanging="360"/>
      </w:pPr>
      <w:r>
        <w:t>Use in existing projects (funded or</w:t>
      </w:r>
      <w:r>
        <w:rPr>
          <w:spacing w:val="-4"/>
        </w:rPr>
        <w:t xml:space="preserve"> </w:t>
      </w:r>
      <w:r>
        <w:t>not)</w:t>
      </w:r>
    </w:p>
    <w:p w14:paraId="6B8BFD1F" w14:textId="77777777" w:rsidR="00DE2D2D" w:rsidRDefault="00CD15D9" w:rsidP="00DE2D2D">
      <w:pPr>
        <w:pStyle w:val="ListParagraph"/>
        <w:numPr>
          <w:ilvl w:val="0"/>
          <w:numId w:val="5"/>
        </w:numPr>
        <w:tabs>
          <w:tab w:val="left" w:pos="1180"/>
          <w:tab w:val="left" w:pos="1181"/>
        </w:tabs>
        <w:ind w:hanging="360"/>
      </w:pPr>
      <w:r>
        <w:t>Timeline for new applications that will require this</w:t>
      </w:r>
      <w:r>
        <w:rPr>
          <w:spacing w:val="-7"/>
        </w:rPr>
        <w:t xml:space="preserve"> </w:t>
      </w:r>
      <w:r>
        <w:t>resource</w:t>
      </w:r>
    </w:p>
    <w:p w14:paraId="6CBF340D" w14:textId="02CD0261" w:rsidR="00DE2D2D" w:rsidRDefault="00DE2D2D" w:rsidP="00DE2D2D">
      <w:pPr>
        <w:tabs>
          <w:tab w:val="left" w:pos="1180"/>
          <w:tab w:val="left" w:pos="1181"/>
        </w:tabs>
        <w:ind w:left="820"/>
      </w:pPr>
      <w:r>
        <w:t>A one-page introduction is allowed for revised applications. This should include responses to the comments in the previous review, and point out the changes in the application</w:t>
      </w:r>
    </w:p>
    <w:p w14:paraId="7C07F7E9" w14:textId="1D69FCFD" w:rsidR="001500AF" w:rsidRDefault="001500AF">
      <w:pPr>
        <w:rPr>
          <w:sz w:val="38"/>
        </w:rPr>
      </w:pPr>
      <w:r>
        <w:rPr>
          <w:sz w:val="38"/>
        </w:rPr>
        <w:br w:type="page"/>
      </w:r>
    </w:p>
    <w:p w14:paraId="58BEA146" w14:textId="4640A262" w:rsidR="00867D50" w:rsidRDefault="00CD15D9">
      <w:pPr>
        <w:ind w:left="204"/>
      </w:pPr>
      <w:r>
        <w:rPr>
          <w:b/>
          <w:sz w:val="24"/>
          <w:u w:val="single"/>
        </w:rPr>
        <w:t>General Research Enhancement Proposal requirements</w:t>
      </w:r>
      <w:r>
        <w:rPr>
          <w:u w:val="single"/>
        </w:rPr>
        <w:t>:</w:t>
      </w:r>
    </w:p>
    <w:p w14:paraId="243DEF8B" w14:textId="77777777" w:rsidR="00867D50" w:rsidRDefault="00CD15D9">
      <w:pPr>
        <w:pStyle w:val="BodyText"/>
        <w:spacing w:before="59" w:line="247" w:lineRule="auto"/>
        <w:ind w:left="215" w:hanging="10"/>
      </w:pPr>
      <w:r>
        <w:rPr>
          <w:u w:val="single"/>
        </w:rPr>
        <w:t>Formatting requirements</w:t>
      </w:r>
      <w:r>
        <w:t>: Single spacing; font size no smaller than 11 point; minimum 0.5 inch margins; tables and figure legends can be in 10 point font.</w:t>
      </w:r>
    </w:p>
    <w:p w14:paraId="771B7DA9" w14:textId="77777777" w:rsidR="00867D50" w:rsidRDefault="00867D50">
      <w:pPr>
        <w:pStyle w:val="BodyText"/>
        <w:spacing w:before="6"/>
        <w:rPr>
          <w:sz w:val="27"/>
        </w:rPr>
      </w:pPr>
    </w:p>
    <w:p w14:paraId="74B0B840" w14:textId="77777777" w:rsidR="00867D50" w:rsidRDefault="00CD15D9">
      <w:pPr>
        <w:pStyle w:val="BodyText"/>
        <w:spacing w:line="268" w:lineRule="exact"/>
        <w:ind w:left="204"/>
      </w:pPr>
      <w:r>
        <w:t>ALL APPLICATIONS FOR PROSPER Research Enhancement Funds must include a cover page including</w:t>
      </w:r>
    </w:p>
    <w:p w14:paraId="3A9952D5" w14:textId="77777777" w:rsidR="00867D50" w:rsidRDefault="00CD15D9">
      <w:pPr>
        <w:pStyle w:val="ListParagraph"/>
        <w:numPr>
          <w:ilvl w:val="0"/>
          <w:numId w:val="5"/>
        </w:numPr>
        <w:tabs>
          <w:tab w:val="left" w:pos="1180"/>
          <w:tab w:val="left" w:pos="1181"/>
        </w:tabs>
        <w:spacing w:line="280" w:lineRule="exact"/>
        <w:ind w:hanging="360"/>
      </w:pPr>
      <w:r>
        <w:t>the title</w:t>
      </w:r>
    </w:p>
    <w:p w14:paraId="270B784B" w14:textId="77777777" w:rsidR="00867D50" w:rsidRDefault="00CD15D9">
      <w:pPr>
        <w:pStyle w:val="ListParagraph"/>
        <w:numPr>
          <w:ilvl w:val="0"/>
          <w:numId w:val="5"/>
        </w:numPr>
        <w:tabs>
          <w:tab w:val="left" w:pos="1180"/>
          <w:tab w:val="left" w:pos="1181"/>
        </w:tabs>
        <w:spacing w:line="280" w:lineRule="exact"/>
        <w:ind w:hanging="360"/>
      </w:pPr>
      <w:r>
        <w:t>all faculty involved in the</w:t>
      </w:r>
      <w:r>
        <w:rPr>
          <w:spacing w:val="6"/>
        </w:rPr>
        <w:t xml:space="preserve"> </w:t>
      </w:r>
      <w:r>
        <w:t>proposal</w:t>
      </w:r>
    </w:p>
    <w:p w14:paraId="7E129096" w14:textId="77777777" w:rsidR="00867D50" w:rsidRDefault="00CD15D9">
      <w:pPr>
        <w:pStyle w:val="ListParagraph"/>
        <w:numPr>
          <w:ilvl w:val="0"/>
          <w:numId w:val="5"/>
        </w:numPr>
        <w:tabs>
          <w:tab w:val="left" w:pos="1180"/>
          <w:tab w:val="left" w:pos="1181"/>
        </w:tabs>
        <w:spacing w:line="280" w:lineRule="exact"/>
        <w:ind w:hanging="360"/>
      </w:pPr>
      <w:r>
        <w:t>requested funding</w:t>
      </w:r>
      <w:r>
        <w:rPr>
          <w:spacing w:val="2"/>
        </w:rPr>
        <w:t xml:space="preserve"> </w:t>
      </w:r>
      <w:r>
        <w:t>amount</w:t>
      </w:r>
    </w:p>
    <w:p w14:paraId="2941C54D" w14:textId="77777777" w:rsidR="00867D50" w:rsidRDefault="00CD15D9">
      <w:pPr>
        <w:pStyle w:val="ListParagraph"/>
        <w:numPr>
          <w:ilvl w:val="0"/>
          <w:numId w:val="5"/>
        </w:numPr>
        <w:tabs>
          <w:tab w:val="left" w:pos="1180"/>
          <w:tab w:val="left" w:pos="1181"/>
        </w:tabs>
        <w:spacing w:before="1" w:line="280" w:lineRule="exact"/>
        <w:ind w:hanging="360"/>
      </w:pPr>
      <w:r>
        <w:t>any matching funding associated with the</w:t>
      </w:r>
      <w:r>
        <w:rPr>
          <w:spacing w:val="6"/>
        </w:rPr>
        <w:t xml:space="preserve"> </w:t>
      </w:r>
      <w:r>
        <w:t>application</w:t>
      </w:r>
    </w:p>
    <w:p w14:paraId="09D8721D" w14:textId="4A25A463" w:rsidR="00DE2D2D" w:rsidRDefault="00CD15D9" w:rsidP="00DE2D2D">
      <w:pPr>
        <w:pStyle w:val="ListParagraph"/>
        <w:numPr>
          <w:ilvl w:val="0"/>
          <w:numId w:val="5"/>
        </w:numPr>
        <w:tabs>
          <w:tab w:val="left" w:pos="1181"/>
        </w:tabs>
        <w:ind w:right="698" w:hanging="360"/>
        <w:jc w:val="both"/>
      </w:pPr>
      <w:r>
        <w:t>In the case of submissions that include matching funds from the department, the cover page must include the signature of the department chair (ie Fast Track Proposals, Grant review funding or Shared Resources</w:t>
      </w:r>
      <w:r>
        <w:rPr>
          <w:spacing w:val="6"/>
        </w:rPr>
        <w:t xml:space="preserve"> </w:t>
      </w:r>
      <w:r>
        <w:t>applications)</w:t>
      </w:r>
    </w:p>
    <w:p w14:paraId="7E25345F" w14:textId="77777777" w:rsidR="00867D50" w:rsidRDefault="00867D50">
      <w:pPr>
        <w:pStyle w:val="BodyText"/>
        <w:rPr>
          <w:sz w:val="23"/>
        </w:rPr>
      </w:pPr>
    </w:p>
    <w:p w14:paraId="74571C5E" w14:textId="1A49EB90" w:rsidR="00867D50" w:rsidRDefault="00CD15D9">
      <w:pPr>
        <w:tabs>
          <w:tab w:val="left" w:pos="4884"/>
        </w:tabs>
        <w:spacing w:before="1" w:line="237" w:lineRule="auto"/>
        <w:ind w:left="218" w:right="242"/>
      </w:pPr>
      <w:r>
        <w:rPr>
          <w:b/>
          <w:spacing w:val="-3"/>
        </w:rPr>
        <w:t xml:space="preserve">PROSPER funds </w:t>
      </w:r>
      <w:r>
        <w:rPr>
          <w:b/>
        </w:rPr>
        <w:t xml:space="preserve">may not be used to cover </w:t>
      </w:r>
      <w:r>
        <w:rPr>
          <w:b/>
          <w:spacing w:val="-3"/>
        </w:rPr>
        <w:t xml:space="preserve">PI </w:t>
      </w:r>
      <w:r>
        <w:rPr>
          <w:b/>
        </w:rPr>
        <w:t>or other faculty salary support, including expenses for consultants (except in the case of</w:t>
      </w:r>
      <w:r>
        <w:rPr>
          <w:b/>
          <w:spacing w:val="-18"/>
        </w:rPr>
        <w:t xml:space="preserve"> </w:t>
      </w:r>
      <w:r>
        <w:rPr>
          <w:b/>
        </w:rPr>
        <w:t>grant</w:t>
      </w:r>
      <w:r>
        <w:rPr>
          <w:b/>
          <w:spacing w:val="-3"/>
        </w:rPr>
        <w:t xml:space="preserve"> </w:t>
      </w:r>
      <w:r>
        <w:rPr>
          <w:b/>
        </w:rPr>
        <w:t>reviews).</w:t>
      </w:r>
      <w:r>
        <w:rPr>
          <w:b/>
        </w:rPr>
        <w:tab/>
      </w:r>
      <w:r>
        <w:t xml:space="preserve">Request for partial (i.e. </w:t>
      </w:r>
      <w:r w:rsidR="00DE2D2D">
        <w:t>≤</w:t>
      </w:r>
      <w:r>
        <w:t>50%) support of a</w:t>
      </w:r>
      <w:r>
        <w:rPr>
          <w:spacing w:val="-24"/>
        </w:rPr>
        <w:t xml:space="preserve"> </w:t>
      </w:r>
      <w:r>
        <w:t>graduate student stipend or postdoctoral fellow may be requested. Travel expenses to meetings will also not be covered as an</w:t>
      </w:r>
      <w:r>
        <w:rPr>
          <w:spacing w:val="-2"/>
        </w:rPr>
        <w:t xml:space="preserve"> </w:t>
      </w:r>
      <w:r>
        <w:t>expense.</w:t>
      </w:r>
    </w:p>
    <w:p w14:paraId="4CE825BA" w14:textId="77777777" w:rsidR="00867D50" w:rsidRDefault="00867D50">
      <w:pPr>
        <w:pStyle w:val="BodyText"/>
        <w:spacing w:before="3"/>
        <w:rPr>
          <w:sz w:val="21"/>
        </w:rPr>
      </w:pPr>
    </w:p>
    <w:p w14:paraId="352193CB" w14:textId="66B82C54" w:rsidR="00867D50" w:rsidRDefault="00CD15D9">
      <w:pPr>
        <w:pStyle w:val="Heading2"/>
        <w:spacing w:before="56"/>
        <w:ind w:left="205"/>
      </w:pPr>
      <w:r>
        <w:t xml:space="preserve">Proposals must be submitted electronically and </w:t>
      </w:r>
      <w:r>
        <w:rPr>
          <w:u w:val="single"/>
        </w:rPr>
        <w:t xml:space="preserve">emailed </w:t>
      </w:r>
      <w:r>
        <w:t xml:space="preserve">in Word or PDF format only as ONE file to: Associate Dean for Research and Graduate Education, Maureen Keller-Wood, PhD at </w:t>
      </w:r>
      <w:hyperlink r:id="rId26">
        <w:r>
          <w:rPr>
            <w:color w:val="0000FF"/>
            <w:u w:val="single" w:color="0000FF"/>
          </w:rPr>
          <w:t>kellerwd@cop.ufl.edu</w:t>
        </w:r>
        <w:r>
          <w:rPr>
            <w:color w:val="0000FF"/>
          </w:rPr>
          <w:t xml:space="preserve"> </w:t>
        </w:r>
      </w:hyperlink>
      <w:r>
        <w:t xml:space="preserve">and </w:t>
      </w:r>
      <w:r w:rsidR="0057009D">
        <w:t xml:space="preserve">Ms. Jordan Webb-Moore  at </w:t>
      </w:r>
      <w:hyperlink r:id="rId27" w:history="1">
        <w:r w:rsidR="0057009D" w:rsidRPr="00AF0DCA">
          <w:rPr>
            <w:rStyle w:val="Hyperlink"/>
          </w:rPr>
          <w:t>jwebb@cop.ufl.edu</w:t>
        </w:r>
      </w:hyperlink>
      <w:r w:rsidR="0057009D">
        <w:t xml:space="preserve">. </w:t>
      </w:r>
      <w:r>
        <w:t>The PI’s Chair should be copied on all email submissions.</w:t>
      </w:r>
    </w:p>
    <w:p w14:paraId="642FACE2" w14:textId="77777777" w:rsidR="00867D50" w:rsidRDefault="00867D50"/>
    <w:p w14:paraId="1CB17436" w14:textId="77777777" w:rsidR="00867D50" w:rsidRDefault="00CD15D9">
      <w:pPr>
        <w:spacing w:before="39"/>
        <w:ind w:left="205"/>
        <w:rPr>
          <w:b/>
          <w:sz w:val="24"/>
        </w:rPr>
      </w:pPr>
      <w:r>
        <w:rPr>
          <w:b/>
          <w:sz w:val="24"/>
          <w:u w:val="single"/>
        </w:rPr>
        <w:t>Review Process</w:t>
      </w:r>
    </w:p>
    <w:p w14:paraId="5EC40B57" w14:textId="77777777" w:rsidR="00867D50" w:rsidRDefault="00CD15D9">
      <w:pPr>
        <w:pStyle w:val="BodyText"/>
        <w:spacing w:before="7" w:line="247" w:lineRule="auto"/>
        <w:ind w:left="205" w:right="305"/>
      </w:pPr>
      <w:r>
        <w:t>Proposals submitted to the college’s Office of Research will be reviewed by a faculty review panel. The review committee will consist of members of the Research Committee, with substitutions to prevent conflicts of interest as appropriate. Other external faculty (non-COP UF faculty with appropriate expertise) will be recruited to supply reviews at the discretion of the Associate Dean for Research and Graduate Education.</w:t>
      </w:r>
    </w:p>
    <w:p w14:paraId="21F3ECA3" w14:textId="77777777" w:rsidR="00867D50" w:rsidRDefault="00CD15D9">
      <w:pPr>
        <w:pStyle w:val="BodyText"/>
        <w:spacing w:line="259" w:lineRule="auto"/>
        <w:ind w:left="218" w:right="877"/>
        <w:jc w:val="both"/>
      </w:pPr>
      <w:r>
        <w:t>The</w:t>
      </w:r>
      <w:r>
        <w:rPr>
          <w:spacing w:val="-5"/>
        </w:rPr>
        <w:t xml:space="preserve"> </w:t>
      </w:r>
      <w:r>
        <w:t>Associate</w:t>
      </w:r>
      <w:r>
        <w:rPr>
          <w:spacing w:val="-8"/>
        </w:rPr>
        <w:t xml:space="preserve"> </w:t>
      </w:r>
      <w:r>
        <w:t>Dean</w:t>
      </w:r>
      <w:r>
        <w:rPr>
          <w:spacing w:val="-7"/>
        </w:rPr>
        <w:t xml:space="preserve"> </w:t>
      </w:r>
      <w:r>
        <w:t>for</w:t>
      </w:r>
      <w:r>
        <w:rPr>
          <w:spacing w:val="-11"/>
        </w:rPr>
        <w:t xml:space="preserve"> </w:t>
      </w:r>
      <w:r>
        <w:t>Research</w:t>
      </w:r>
      <w:r>
        <w:rPr>
          <w:spacing w:val="-8"/>
        </w:rPr>
        <w:t xml:space="preserve"> </w:t>
      </w:r>
      <w:r>
        <w:t>and</w:t>
      </w:r>
      <w:r>
        <w:rPr>
          <w:spacing w:val="-8"/>
        </w:rPr>
        <w:t xml:space="preserve"> </w:t>
      </w:r>
      <w:r>
        <w:t>Graduate</w:t>
      </w:r>
      <w:r>
        <w:rPr>
          <w:spacing w:val="-8"/>
        </w:rPr>
        <w:t xml:space="preserve"> </w:t>
      </w:r>
      <w:r>
        <w:t>Education,</w:t>
      </w:r>
      <w:r>
        <w:rPr>
          <w:spacing w:val="-9"/>
        </w:rPr>
        <w:t xml:space="preserve"> </w:t>
      </w:r>
      <w:r>
        <w:t>who</w:t>
      </w:r>
      <w:r>
        <w:rPr>
          <w:spacing w:val="-8"/>
        </w:rPr>
        <w:t xml:space="preserve"> </w:t>
      </w:r>
      <w:r>
        <w:t>will</w:t>
      </w:r>
      <w:r>
        <w:rPr>
          <w:spacing w:val="-6"/>
        </w:rPr>
        <w:t xml:space="preserve"> </w:t>
      </w:r>
      <w:r>
        <w:t>serve</w:t>
      </w:r>
      <w:r>
        <w:rPr>
          <w:spacing w:val="-5"/>
        </w:rPr>
        <w:t xml:space="preserve"> </w:t>
      </w:r>
      <w:r>
        <w:t>as</w:t>
      </w:r>
      <w:r>
        <w:rPr>
          <w:spacing w:val="-7"/>
        </w:rPr>
        <w:t xml:space="preserve"> </w:t>
      </w:r>
      <w:r>
        <w:rPr>
          <w:b/>
          <w:i/>
        </w:rPr>
        <w:t>ex</w:t>
      </w:r>
      <w:r>
        <w:rPr>
          <w:b/>
          <w:i/>
          <w:spacing w:val="-9"/>
        </w:rPr>
        <w:t xml:space="preserve"> </w:t>
      </w:r>
      <w:r>
        <w:rPr>
          <w:b/>
          <w:i/>
        </w:rPr>
        <w:t>officio</w:t>
      </w:r>
      <w:r>
        <w:rPr>
          <w:b/>
          <w:i/>
          <w:spacing w:val="-6"/>
        </w:rPr>
        <w:t xml:space="preserve"> </w:t>
      </w:r>
      <w:r>
        <w:t>chair</w:t>
      </w:r>
      <w:r>
        <w:rPr>
          <w:spacing w:val="-8"/>
        </w:rPr>
        <w:t xml:space="preserve"> </w:t>
      </w:r>
      <w:r>
        <w:t>of</w:t>
      </w:r>
      <w:r>
        <w:rPr>
          <w:spacing w:val="-7"/>
        </w:rPr>
        <w:t xml:space="preserve"> </w:t>
      </w:r>
      <w:r>
        <w:t>the review committee. The committee recommendations will be reviewed by COP Executive Council, who will serve as the final decision point for award amounts and</w:t>
      </w:r>
      <w:r>
        <w:rPr>
          <w:spacing w:val="-12"/>
        </w:rPr>
        <w:t xml:space="preserve"> </w:t>
      </w:r>
      <w:r>
        <w:t>approvals.</w:t>
      </w:r>
    </w:p>
    <w:p w14:paraId="25C9EF80" w14:textId="77777777" w:rsidR="00867D50" w:rsidRDefault="00CD15D9">
      <w:pPr>
        <w:pStyle w:val="Heading2"/>
        <w:spacing w:line="244" w:lineRule="auto"/>
        <w:ind w:left="214" w:right="848" w:hanging="10"/>
      </w:pPr>
      <w:r>
        <w:t>An overall priority score will be assigned to each proposal keeping in mind the following review criteria:</w:t>
      </w:r>
    </w:p>
    <w:p w14:paraId="4EF5C383" w14:textId="77777777" w:rsidR="00867D50" w:rsidRDefault="00867D50">
      <w:pPr>
        <w:pStyle w:val="BodyText"/>
        <w:spacing w:before="4"/>
        <w:rPr>
          <w:b/>
        </w:rPr>
      </w:pPr>
    </w:p>
    <w:p w14:paraId="455A5367" w14:textId="77777777" w:rsidR="00867D50" w:rsidRDefault="00CD15D9">
      <w:pPr>
        <w:pStyle w:val="BodyText"/>
        <w:spacing w:line="247" w:lineRule="auto"/>
        <w:ind w:left="214" w:right="346" w:hanging="10"/>
      </w:pPr>
      <w:r>
        <w:rPr>
          <w:b/>
        </w:rPr>
        <w:t xml:space="preserve">Significance and Impact: (For fast track/seed/ pilot funding): </w:t>
      </w:r>
      <w:r>
        <w:t>Does this study address an important problem? Is the project original, multi/interdisciplinary and innovative? Does the project develop or employ novel concepts, approaches, methodologies, tools, or technologies? What will be the impact of these studies on the methods, technologies, treatments, or preventative interventions that drive this area of research? Do the proposed outcomes represent a new paradigm for concepts in this area of research? Does the project represent a new direction of investigation for the faculty involved, or is it a new collaborative partnership? How will this funding support new applications for funding? Does the proposed project address the College’s and UF’s strategic goals?</w:t>
      </w:r>
    </w:p>
    <w:p w14:paraId="353E75F4" w14:textId="77777777" w:rsidR="00867D50" w:rsidRDefault="00CD15D9">
      <w:pPr>
        <w:pStyle w:val="BodyText"/>
        <w:spacing w:line="247" w:lineRule="auto"/>
        <w:ind w:left="214" w:right="292" w:hanging="10"/>
      </w:pPr>
      <w:r>
        <w:rPr>
          <w:b/>
        </w:rPr>
        <w:t xml:space="preserve">(For bridge funding) </w:t>
      </w:r>
      <w:r>
        <w:t>Has the case for needed funding been clearly identified, are supporting documents provided that demonstrate the investigator is continuing to seek additional funding for their project?</w:t>
      </w:r>
    </w:p>
    <w:p w14:paraId="383FDBD2" w14:textId="77777777" w:rsidR="00867D50" w:rsidRDefault="00867D50">
      <w:pPr>
        <w:pStyle w:val="BodyText"/>
        <w:spacing w:before="5"/>
      </w:pPr>
    </w:p>
    <w:p w14:paraId="04E0DA63" w14:textId="77777777" w:rsidR="00867D50" w:rsidRDefault="00CD15D9">
      <w:pPr>
        <w:pStyle w:val="BodyText"/>
        <w:spacing w:line="247" w:lineRule="auto"/>
        <w:ind w:left="214" w:right="227" w:hanging="10"/>
      </w:pPr>
      <w:r>
        <w:rPr>
          <w:b/>
        </w:rPr>
        <w:t xml:space="preserve">Approach: </w:t>
      </w:r>
      <w:r>
        <w:t>Does the application represent a new conceptual/multidisciplinary approach to the identified problem? Are the conceptual framework, design, methods, and analyses adequately developed and appropriate to the aims of the project? Does the applicant acknowledge potential problem areas and consider alternative tactics?</w:t>
      </w:r>
    </w:p>
    <w:p w14:paraId="4126CC4D" w14:textId="77777777" w:rsidR="00867D50" w:rsidRDefault="00867D50">
      <w:pPr>
        <w:pStyle w:val="BodyText"/>
        <w:spacing w:before="8"/>
      </w:pPr>
    </w:p>
    <w:p w14:paraId="087872A1" w14:textId="77777777" w:rsidR="00867D50" w:rsidRDefault="00CD15D9">
      <w:pPr>
        <w:pStyle w:val="BodyText"/>
        <w:spacing w:line="247" w:lineRule="auto"/>
        <w:ind w:left="214" w:right="806" w:hanging="10"/>
      </w:pPr>
      <w:r>
        <w:rPr>
          <w:b/>
        </w:rPr>
        <w:t xml:space="preserve">Likelihood of obtaining external support: </w:t>
      </w:r>
      <w:r>
        <w:t>Do the investigators present plans to garner extramural support from specific funding agencies? Do they make a cogent argument for the need for this funding to support the submission? Is the proposed timeline reasonable?</w:t>
      </w:r>
    </w:p>
    <w:p w14:paraId="0FD23700" w14:textId="77777777" w:rsidR="00867D50" w:rsidRDefault="00867D50">
      <w:pPr>
        <w:pStyle w:val="BodyText"/>
        <w:spacing w:before="4"/>
      </w:pPr>
    </w:p>
    <w:p w14:paraId="0E94AA6F" w14:textId="77777777" w:rsidR="00867D50" w:rsidRDefault="00CD15D9">
      <w:pPr>
        <w:pStyle w:val="BodyText"/>
        <w:spacing w:line="247" w:lineRule="auto"/>
        <w:ind w:left="214" w:right="355" w:hanging="10"/>
      </w:pPr>
      <w:r>
        <w:rPr>
          <w:b/>
        </w:rPr>
        <w:t xml:space="preserve">Investigators: </w:t>
      </w:r>
      <w:r>
        <w:t>Are the investigators appropriately trained and well suited to carry out this work? Is the work proposed appropriate to the experience level of the principal investigator and other researchers? Does the investigative team bring complementary and integrated expertise to the project?</w:t>
      </w:r>
    </w:p>
    <w:p w14:paraId="785B16F9" w14:textId="77777777" w:rsidR="00867D50" w:rsidRDefault="00867D50">
      <w:pPr>
        <w:pStyle w:val="BodyText"/>
        <w:spacing w:before="8"/>
      </w:pPr>
    </w:p>
    <w:p w14:paraId="598D4691" w14:textId="77777777" w:rsidR="00867D50" w:rsidRDefault="00CD15D9">
      <w:pPr>
        <w:pStyle w:val="BodyText"/>
        <w:ind w:left="204"/>
      </w:pPr>
      <w:r>
        <w:rPr>
          <w:b/>
        </w:rPr>
        <w:t xml:space="preserve">Budget: </w:t>
      </w:r>
      <w:r>
        <w:t>Is the requested budget appropriate for the scope of work?</w:t>
      </w:r>
    </w:p>
    <w:p w14:paraId="1BD9091C" w14:textId="77777777" w:rsidR="00867D50" w:rsidRDefault="00CD15D9">
      <w:pPr>
        <w:pStyle w:val="BodyText"/>
        <w:ind w:left="204"/>
      </w:pPr>
      <w:r>
        <w:t>In the case of equipment requests, review will also consider the shared use plan and the plan for maintaining the instrument.</w:t>
      </w:r>
    </w:p>
    <w:p w14:paraId="703F483E" w14:textId="77777777" w:rsidR="00867D50" w:rsidRDefault="00867D50">
      <w:pPr>
        <w:sectPr w:rsidR="00867D50">
          <w:pgSz w:w="12240" w:h="15840"/>
          <w:pgMar w:top="1340" w:right="1240" w:bottom="1100" w:left="1220" w:header="0" w:footer="914" w:gutter="0"/>
          <w:cols w:space="720"/>
        </w:sectPr>
      </w:pPr>
    </w:p>
    <w:p w14:paraId="46C360E5" w14:textId="77777777" w:rsidR="00867D50" w:rsidRDefault="00CD15D9">
      <w:pPr>
        <w:pStyle w:val="Heading1"/>
        <w:spacing w:line="259" w:lineRule="auto"/>
        <w:ind w:left="4163"/>
      </w:pPr>
      <w:r>
        <w:rPr>
          <w:color w:val="2E5395"/>
        </w:rPr>
        <w:t>TEACHING INNOVATION AND IMPROVEMENT AWARDS AND APPLICATION GUIDELINES</w:t>
      </w:r>
    </w:p>
    <w:p w14:paraId="5068FA19" w14:textId="77777777" w:rsidR="00867D50" w:rsidRDefault="00CD15D9">
      <w:pPr>
        <w:pStyle w:val="BodyText"/>
        <w:spacing w:before="253"/>
        <w:ind w:left="220"/>
      </w:pPr>
      <w:r>
        <w:t xml:space="preserve">The </w:t>
      </w:r>
      <w:r>
        <w:rPr>
          <w:b/>
          <w:i/>
        </w:rPr>
        <w:t xml:space="preserve">PROSPER </w:t>
      </w:r>
      <w:r>
        <w:t>Teaching Innovation and Improvement Awards will target four areas:</w:t>
      </w:r>
    </w:p>
    <w:p w14:paraId="664F60CE" w14:textId="77777777" w:rsidR="00867D50" w:rsidRDefault="00CD15D9">
      <w:pPr>
        <w:pStyle w:val="ListParagraph"/>
        <w:numPr>
          <w:ilvl w:val="0"/>
          <w:numId w:val="4"/>
        </w:numPr>
        <w:tabs>
          <w:tab w:val="left" w:pos="941"/>
        </w:tabs>
        <w:spacing w:before="181" w:line="247" w:lineRule="auto"/>
        <w:ind w:right="454"/>
      </w:pPr>
      <w:r>
        <w:rPr>
          <w:b/>
        </w:rPr>
        <w:t xml:space="preserve">Development of innovative teaching approaches/resources. </w:t>
      </w:r>
      <w:r>
        <w:t>These proposals will support development of new teaching approaches that require personnel and equipment support currently not available within the college. The proposals may also support development of teaching resources such as interactive web-based teaching tools (e.g., simulations, gaming, lessons) and videos (e.g., clinical demonstrations) that are beyond the scope of work of the College’s</w:t>
      </w:r>
      <w:r>
        <w:rPr>
          <w:spacing w:val="-10"/>
        </w:rPr>
        <w:t xml:space="preserve"> </w:t>
      </w:r>
      <w:r>
        <w:t>educational</w:t>
      </w:r>
      <w:r>
        <w:rPr>
          <w:spacing w:val="-11"/>
        </w:rPr>
        <w:t xml:space="preserve"> </w:t>
      </w:r>
      <w:r>
        <w:t>technology</w:t>
      </w:r>
      <w:r>
        <w:rPr>
          <w:spacing w:val="-10"/>
        </w:rPr>
        <w:t xml:space="preserve"> </w:t>
      </w:r>
      <w:r>
        <w:t>team.</w:t>
      </w:r>
      <w:r>
        <w:rPr>
          <w:spacing w:val="30"/>
        </w:rPr>
        <w:t xml:space="preserve"> </w:t>
      </w:r>
      <w:r>
        <w:t>The</w:t>
      </w:r>
      <w:r>
        <w:rPr>
          <w:spacing w:val="-11"/>
        </w:rPr>
        <w:t xml:space="preserve"> </w:t>
      </w:r>
      <w:r>
        <w:t>teaching</w:t>
      </w:r>
      <w:r>
        <w:rPr>
          <w:spacing w:val="-11"/>
        </w:rPr>
        <w:t xml:space="preserve"> </w:t>
      </w:r>
      <w:r>
        <w:t>approach/resources</w:t>
      </w:r>
      <w:r>
        <w:rPr>
          <w:spacing w:val="-11"/>
        </w:rPr>
        <w:t xml:space="preserve"> </w:t>
      </w:r>
      <w:r>
        <w:t>must</w:t>
      </w:r>
      <w:r>
        <w:rPr>
          <w:spacing w:val="-13"/>
        </w:rPr>
        <w:t xml:space="preserve"> </w:t>
      </w:r>
      <w:r>
        <w:t>have</w:t>
      </w:r>
      <w:r>
        <w:rPr>
          <w:spacing w:val="-8"/>
        </w:rPr>
        <w:t xml:space="preserve"> </w:t>
      </w:r>
      <w:r>
        <w:t>potential for being sustainable by the College. The proposal is expected to evaluate the innovation through the Scholarship of</w:t>
      </w:r>
      <w:r>
        <w:rPr>
          <w:spacing w:val="-10"/>
        </w:rPr>
        <w:t xml:space="preserve"> </w:t>
      </w:r>
      <w:r>
        <w:t>Teaching.</w:t>
      </w:r>
      <w:r>
        <w:rPr>
          <w:vertAlign w:val="superscript"/>
        </w:rPr>
        <w:t>1</w:t>
      </w:r>
    </w:p>
    <w:p w14:paraId="0E41A2DE" w14:textId="77777777" w:rsidR="00867D50" w:rsidRDefault="00CD15D9">
      <w:pPr>
        <w:pStyle w:val="ListParagraph"/>
        <w:numPr>
          <w:ilvl w:val="0"/>
          <w:numId w:val="4"/>
        </w:numPr>
        <w:tabs>
          <w:tab w:val="left" w:pos="941"/>
        </w:tabs>
        <w:spacing w:before="158" w:line="244" w:lineRule="auto"/>
        <w:ind w:right="406"/>
      </w:pPr>
      <w:r>
        <w:rPr>
          <w:b/>
        </w:rPr>
        <w:t>Student</w:t>
      </w:r>
      <w:r>
        <w:rPr>
          <w:b/>
          <w:spacing w:val="-7"/>
        </w:rPr>
        <w:t xml:space="preserve"> </w:t>
      </w:r>
      <w:r>
        <w:rPr>
          <w:b/>
        </w:rPr>
        <w:t>Performance</w:t>
      </w:r>
      <w:r>
        <w:rPr>
          <w:b/>
          <w:spacing w:val="-8"/>
        </w:rPr>
        <w:t xml:space="preserve"> </w:t>
      </w:r>
      <w:r>
        <w:rPr>
          <w:b/>
        </w:rPr>
        <w:t>Assessment</w:t>
      </w:r>
      <w:r>
        <w:t>.</w:t>
      </w:r>
      <w:r>
        <w:rPr>
          <w:spacing w:val="32"/>
        </w:rPr>
        <w:t xml:space="preserve"> </w:t>
      </w:r>
      <w:r>
        <w:t>These</w:t>
      </w:r>
      <w:r>
        <w:rPr>
          <w:spacing w:val="-7"/>
        </w:rPr>
        <w:t xml:space="preserve"> </w:t>
      </w:r>
      <w:r>
        <w:t>proposals</w:t>
      </w:r>
      <w:r>
        <w:rPr>
          <w:spacing w:val="-13"/>
        </w:rPr>
        <w:t xml:space="preserve"> </w:t>
      </w:r>
      <w:r>
        <w:t>will</w:t>
      </w:r>
      <w:r>
        <w:rPr>
          <w:spacing w:val="-7"/>
        </w:rPr>
        <w:t xml:space="preserve"> </w:t>
      </w:r>
      <w:r>
        <w:t>support</w:t>
      </w:r>
      <w:r>
        <w:rPr>
          <w:spacing w:val="-11"/>
        </w:rPr>
        <w:t xml:space="preserve"> </w:t>
      </w:r>
      <w:r>
        <w:t>development</w:t>
      </w:r>
      <w:r>
        <w:rPr>
          <w:spacing w:val="-13"/>
        </w:rPr>
        <w:t xml:space="preserve"> </w:t>
      </w:r>
      <w:r>
        <w:t>or</w:t>
      </w:r>
      <w:r>
        <w:rPr>
          <w:spacing w:val="-8"/>
        </w:rPr>
        <w:t xml:space="preserve"> </w:t>
      </w:r>
      <w:r>
        <w:t>evaluation</w:t>
      </w:r>
      <w:r>
        <w:rPr>
          <w:spacing w:val="-11"/>
        </w:rPr>
        <w:t xml:space="preserve"> </w:t>
      </w:r>
      <w:r>
        <w:t>of assessment approaches that document student achievement of the College’s educational outcomes. Innovative approaches for documenting and assessing student achievement</w:t>
      </w:r>
      <w:r>
        <w:rPr>
          <w:spacing w:val="-10"/>
        </w:rPr>
        <w:t xml:space="preserve"> </w:t>
      </w:r>
      <w:r>
        <w:t>of</w:t>
      </w:r>
    </w:p>
    <w:p w14:paraId="0711E4EF" w14:textId="77777777" w:rsidR="00867D50" w:rsidRDefault="00CD15D9">
      <w:pPr>
        <w:pStyle w:val="BodyText"/>
        <w:spacing w:before="1" w:line="247" w:lineRule="auto"/>
        <w:ind w:left="940" w:right="495"/>
      </w:pPr>
      <w:r>
        <w:t>“milestones” and student learning/achievement during “capstones” are included in this category. The assessment approach must have potential for being sustainable by the College. The proposal is expected to evaluate the assessment approach through the Scholarship of Teaching.</w:t>
      </w:r>
      <w:r>
        <w:rPr>
          <w:vertAlign w:val="superscript"/>
        </w:rPr>
        <w:t>1</w:t>
      </w:r>
    </w:p>
    <w:p w14:paraId="548866D6" w14:textId="77777777" w:rsidR="00867D50" w:rsidRDefault="00CD15D9">
      <w:pPr>
        <w:pStyle w:val="ListParagraph"/>
        <w:numPr>
          <w:ilvl w:val="0"/>
          <w:numId w:val="4"/>
        </w:numPr>
        <w:tabs>
          <w:tab w:val="left" w:pos="941"/>
        </w:tabs>
        <w:spacing w:before="158" w:line="244" w:lineRule="auto"/>
        <w:ind w:right="279"/>
      </w:pPr>
      <w:r>
        <w:rPr>
          <w:b/>
        </w:rPr>
        <w:t>Evaluation</w:t>
      </w:r>
      <w:r>
        <w:rPr>
          <w:b/>
          <w:spacing w:val="-9"/>
        </w:rPr>
        <w:t xml:space="preserve"> </w:t>
      </w:r>
      <w:r>
        <w:rPr>
          <w:b/>
        </w:rPr>
        <w:t>of</w:t>
      </w:r>
      <w:r>
        <w:rPr>
          <w:b/>
          <w:spacing w:val="-8"/>
        </w:rPr>
        <w:t xml:space="preserve"> </w:t>
      </w:r>
      <w:r>
        <w:rPr>
          <w:b/>
        </w:rPr>
        <w:t>teaching</w:t>
      </w:r>
      <w:r>
        <w:rPr>
          <w:b/>
          <w:spacing w:val="-9"/>
        </w:rPr>
        <w:t xml:space="preserve"> </w:t>
      </w:r>
      <w:r>
        <w:rPr>
          <w:b/>
        </w:rPr>
        <w:t>approaches/strategies</w:t>
      </w:r>
      <w:r>
        <w:t>.</w:t>
      </w:r>
      <w:r>
        <w:rPr>
          <w:spacing w:val="-9"/>
        </w:rPr>
        <w:t xml:space="preserve"> </w:t>
      </w:r>
      <w:r>
        <w:t>Proposals</w:t>
      </w:r>
      <w:r>
        <w:rPr>
          <w:spacing w:val="-9"/>
        </w:rPr>
        <w:t xml:space="preserve"> </w:t>
      </w:r>
      <w:r>
        <w:t>in</w:t>
      </w:r>
      <w:r>
        <w:rPr>
          <w:spacing w:val="-9"/>
        </w:rPr>
        <w:t xml:space="preserve"> </w:t>
      </w:r>
      <w:r>
        <w:t>this</w:t>
      </w:r>
      <w:r>
        <w:rPr>
          <w:spacing w:val="-9"/>
        </w:rPr>
        <w:t xml:space="preserve"> </w:t>
      </w:r>
      <w:r>
        <w:t>area</w:t>
      </w:r>
      <w:r>
        <w:rPr>
          <w:spacing w:val="-9"/>
        </w:rPr>
        <w:t xml:space="preserve"> </w:t>
      </w:r>
      <w:r>
        <w:t>support</w:t>
      </w:r>
      <w:r>
        <w:rPr>
          <w:spacing w:val="-8"/>
        </w:rPr>
        <w:t xml:space="preserve"> </w:t>
      </w:r>
      <w:r>
        <w:t>the</w:t>
      </w:r>
      <w:r>
        <w:rPr>
          <w:spacing w:val="-10"/>
        </w:rPr>
        <w:t xml:space="preserve"> </w:t>
      </w:r>
      <w:r>
        <w:t>evaluation</w:t>
      </w:r>
      <w:r>
        <w:rPr>
          <w:spacing w:val="-11"/>
        </w:rPr>
        <w:t xml:space="preserve"> </w:t>
      </w:r>
      <w:r>
        <w:t>of</w:t>
      </w:r>
      <w:r>
        <w:rPr>
          <w:spacing w:val="-9"/>
        </w:rPr>
        <w:t xml:space="preserve"> </w:t>
      </w:r>
      <w:r>
        <w:t>a teaching or assessment method being used within a course or across the curriculum. This area is expected to use methodologies common to educational research and accomplish the Scholarship of</w:t>
      </w:r>
      <w:r>
        <w:rPr>
          <w:spacing w:val="-7"/>
        </w:rPr>
        <w:t xml:space="preserve"> </w:t>
      </w:r>
      <w:r>
        <w:t>Teaching</w:t>
      </w:r>
      <w:r>
        <w:rPr>
          <w:vertAlign w:val="superscript"/>
        </w:rPr>
        <w:t>.1</w:t>
      </w:r>
    </w:p>
    <w:p w14:paraId="0FDDFA8F" w14:textId="77777777" w:rsidR="00867D50" w:rsidRDefault="00CD15D9">
      <w:pPr>
        <w:pStyle w:val="ListParagraph"/>
        <w:numPr>
          <w:ilvl w:val="0"/>
          <w:numId w:val="4"/>
        </w:numPr>
        <w:tabs>
          <w:tab w:val="left" w:pos="941"/>
        </w:tabs>
        <w:spacing w:before="165" w:line="247" w:lineRule="auto"/>
        <w:ind w:right="371"/>
      </w:pPr>
      <w:r>
        <w:rPr>
          <w:b/>
        </w:rPr>
        <w:t>Development of Innovative New Elective Courses</w:t>
      </w:r>
      <w:r>
        <w:t>. These proposals will support development of new elective courses. The course must meet the criteria the Curriculum Committee has established</w:t>
      </w:r>
      <w:r>
        <w:rPr>
          <w:spacing w:val="-8"/>
        </w:rPr>
        <w:t xml:space="preserve"> </w:t>
      </w:r>
      <w:r>
        <w:t>for</w:t>
      </w:r>
      <w:r>
        <w:rPr>
          <w:spacing w:val="-10"/>
        </w:rPr>
        <w:t xml:space="preserve"> </w:t>
      </w:r>
      <w:r>
        <w:t>elective</w:t>
      </w:r>
      <w:r>
        <w:rPr>
          <w:spacing w:val="-8"/>
        </w:rPr>
        <w:t xml:space="preserve"> </w:t>
      </w:r>
      <w:r>
        <w:t>courses</w:t>
      </w:r>
      <w:r>
        <w:rPr>
          <w:spacing w:val="-7"/>
        </w:rPr>
        <w:t xml:space="preserve"> </w:t>
      </w:r>
      <w:r>
        <w:t>in</w:t>
      </w:r>
      <w:r>
        <w:rPr>
          <w:spacing w:val="-8"/>
        </w:rPr>
        <w:t xml:space="preserve"> </w:t>
      </w:r>
      <w:r>
        <w:t>the</w:t>
      </w:r>
      <w:r>
        <w:rPr>
          <w:spacing w:val="-6"/>
        </w:rPr>
        <w:t xml:space="preserve"> </w:t>
      </w:r>
      <w:r>
        <w:t>new</w:t>
      </w:r>
      <w:r>
        <w:rPr>
          <w:spacing w:val="-7"/>
        </w:rPr>
        <w:t xml:space="preserve"> </w:t>
      </w:r>
      <w:r>
        <w:t>curriculum.</w:t>
      </w:r>
      <w:r>
        <w:rPr>
          <w:spacing w:val="33"/>
        </w:rPr>
        <w:t xml:space="preserve"> </w:t>
      </w:r>
      <w:r>
        <w:t>Although</w:t>
      </w:r>
      <w:r>
        <w:rPr>
          <w:spacing w:val="-8"/>
        </w:rPr>
        <w:t xml:space="preserve"> </w:t>
      </w:r>
      <w:r>
        <w:t>this</w:t>
      </w:r>
      <w:r>
        <w:rPr>
          <w:spacing w:val="-10"/>
        </w:rPr>
        <w:t xml:space="preserve"> </w:t>
      </w:r>
      <w:r>
        <w:t>category</w:t>
      </w:r>
      <w:r>
        <w:rPr>
          <w:spacing w:val="-5"/>
        </w:rPr>
        <w:t xml:space="preserve"> </w:t>
      </w:r>
      <w:r>
        <w:t>does</w:t>
      </w:r>
      <w:r>
        <w:rPr>
          <w:spacing w:val="-8"/>
        </w:rPr>
        <w:t xml:space="preserve"> </w:t>
      </w:r>
      <w:r>
        <w:t>not</w:t>
      </w:r>
      <w:r>
        <w:rPr>
          <w:spacing w:val="-7"/>
        </w:rPr>
        <w:t xml:space="preserve"> </w:t>
      </w:r>
      <w:r>
        <w:t>require interdisciplinary collaboration, it is encouraged when feasible. The proposal is expected to include a plan for evaluating achievement of the learning</w:t>
      </w:r>
      <w:r>
        <w:rPr>
          <w:spacing w:val="-25"/>
        </w:rPr>
        <w:t xml:space="preserve"> </w:t>
      </w:r>
      <w:r>
        <w:t>outcomes.</w:t>
      </w:r>
      <w:r>
        <w:rPr>
          <w:vertAlign w:val="superscript"/>
        </w:rPr>
        <w:t>1,2</w:t>
      </w:r>
    </w:p>
    <w:p w14:paraId="51E1F91E" w14:textId="77777777" w:rsidR="00867D50" w:rsidRDefault="00CD15D9">
      <w:pPr>
        <w:pStyle w:val="Heading2"/>
        <w:spacing w:before="152"/>
      </w:pPr>
      <w:r>
        <w:t>References:</w:t>
      </w:r>
    </w:p>
    <w:p w14:paraId="651EE470" w14:textId="77777777" w:rsidR="00867D50" w:rsidRDefault="00CD15D9">
      <w:pPr>
        <w:pStyle w:val="BodyText"/>
        <w:spacing w:before="5" w:line="267" w:lineRule="exact"/>
        <w:ind w:left="218"/>
      </w:pPr>
      <w:r>
        <w:t>1. Glassick CE. Acad Med. 2000;75:877-880.</w:t>
      </w:r>
    </w:p>
    <w:p w14:paraId="6D2E9625" w14:textId="77777777" w:rsidR="00867D50" w:rsidRDefault="00CD15D9">
      <w:pPr>
        <w:pStyle w:val="ListParagraph"/>
        <w:numPr>
          <w:ilvl w:val="0"/>
          <w:numId w:val="3"/>
        </w:numPr>
        <w:tabs>
          <w:tab w:val="left" w:pos="439"/>
        </w:tabs>
        <w:spacing w:line="267" w:lineRule="exact"/>
      </w:pPr>
      <w:r>
        <w:t>Poirier T et al. Am J Pharm Educ. 2009;73 (3) Article</w:t>
      </w:r>
      <w:r>
        <w:rPr>
          <w:spacing w:val="-21"/>
        </w:rPr>
        <w:t xml:space="preserve"> </w:t>
      </w:r>
      <w:r>
        <w:t>55.</w:t>
      </w:r>
    </w:p>
    <w:p w14:paraId="2F42F424" w14:textId="77777777" w:rsidR="00867D50" w:rsidRDefault="00867D50">
      <w:pPr>
        <w:pStyle w:val="BodyText"/>
        <w:spacing w:before="6"/>
      </w:pPr>
    </w:p>
    <w:p w14:paraId="369CD5BB" w14:textId="77777777" w:rsidR="00867D50" w:rsidRDefault="00CD15D9">
      <w:pPr>
        <w:pStyle w:val="BodyText"/>
        <w:ind w:left="220"/>
      </w:pPr>
      <w:r>
        <w:t>All of the above funding areas are equally encouraged during all funding periods.</w:t>
      </w:r>
    </w:p>
    <w:p w14:paraId="39C039CE" w14:textId="77777777" w:rsidR="00867D50" w:rsidRDefault="00867D50">
      <w:pPr>
        <w:pStyle w:val="BodyText"/>
        <w:spacing w:before="5"/>
        <w:rPr>
          <w:sz w:val="23"/>
        </w:rPr>
      </w:pPr>
    </w:p>
    <w:p w14:paraId="1E7669A2" w14:textId="77777777" w:rsidR="00867D50" w:rsidRDefault="00CD15D9">
      <w:pPr>
        <w:pStyle w:val="BodyText"/>
        <w:spacing w:line="237" w:lineRule="auto"/>
        <w:ind w:left="228" w:right="382" w:hanging="10"/>
      </w:pPr>
      <w:r>
        <w:t>A Teaching Innovation and Improvement Award will generally be for $5,000 to $10,000 and should not exceed $15,000 and will not cover PI or other faculty salary support.</w:t>
      </w:r>
    </w:p>
    <w:p w14:paraId="3FBF1E81" w14:textId="77777777" w:rsidR="00867D50" w:rsidRDefault="00867D50">
      <w:pPr>
        <w:pStyle w:val="BodyText"/>
        <w:spacing w:before="7"/>
        <w:rPr>
          <w:sz w:val="23"/>
        </w:rPr>
      </w:pPr>
    </w:p>
    <w:p w14:paraId="22020C9D" w14:textId="77777777" w:rsidR="00867D50" w:rsidRDefault="00CD15D9">
      <w:pPr>
        <w:pStyle w:val="Heading2"/>
        <w:spacing w:before="1"/>
      </w:pPr>
      <w:r>
        <w:rPr>
          <w:i/>
          <w:color w:val="2E5395"/>
          <w:u w:val="single" w:color="2E5395"/>
        </w:rPr>
        <w:t xml:space="preserve">PROSPER </w:t>
      </w:r>
      <w:r>
        <w:rPr>
          <w:color w:val="2E5395"/>
          <w:u w:val="single" w:color="2E5395"/>
        </w:rPr>
        <w:t>Teaching Innovation and Improvement proposal guidelines and review process:</w:t>
      </w:r>
    </w:p>
    <w:p w14:paraId="43AA9D08" w14:textId="77777777" w:rsidR="00867D50" w:rsidRDefault="00867D50">
      <w:pPr>
        <w:pStyle w:val="BodyText"/>
        <w:spacing w:before="8"/>
        <w:rPr>
          <w:b/>
          <w:sz w:val="17"/>
        </w:rPr>
      </w:pPr>
    </w:p>
    <w:p w14:paraId="03570604" w14:textId="0A54EFD5" w:rsidR="00867D50" w:rsidRDefault="00CD15D9">
      <w:pPr>
        <w:pStyle w:val="BodyText"/>
        <w:spacing w:before="55" w:line="247" w:lineRule="auto"/>
        <w:ind w:left="215" w:right="492" w:hanging="10"/>
        <w:jc w:val="both"/>
      </w:pPr>
      <w:r>
        <w:t xml:space="preserve">Faculty interested in submitting a proposal should notify the Associate Dean for </w:t>
      </w:r>
      <w:r w:rsidR="001878EF">
        <w:t>Professional Education</w:t>
      </w:r>
      <w:r>
        <w:t xml:space="preserve"> for information on guidelines</w:t>
      </w:r>
      <w:r w:rsidR="001878EF">
        <w:t xml:space="preserve"> and</w:t>
      </w:r>
      <w:r>
        <w:t xml:space="preserve"> selection procedures</w:t>
      </w:r>
      <w:r w:rsidR="001878EF">
        <w:t xml:space="preserve">. Applications are accepted on a rolling basis. </w:t>
      </w:r>
    </w:p>
    <w:p w14:paraId="3C8E6D38" w14:textId="3AAE9D1C" w:rsidR="00867D50" w:rsidRDefault="00867D50">
      <w:pPr>
        <w:spacing w:line="247" w:lineRule="auto"/>
        <w:jc w:val="both"/>
        <w:sectPr w:rsidR="00867D50">
          <w:pgSz w:w="12240" w:h="15840"/>
          <w:pgMar w:top="1420" w:right="1240" w:bottom="1100" w:left="1220" w:header="0" w:footer="914" w:gutter="0"/>
          <w:cols w:space="720"/>
        </w:sectPr>
      </w:pPr>
    </w:p>
    <w:p w14:paraId="3F00C5CD" w14:textId="3E0A986F" w:rsidR="00867D50" w:rsidRDefault="00CD15D9">
      <w:pPr>
        <w:pStyle w:val="BodyText"/>
        <w:spacing w:before="38" w:line="247" w:lineRule="auto"/>
        <w:ind w:left="215" w:hanging="10"/>
      </w:pPr>
      <w:r>
        <w:t xml:space="preserve">Proposals must be submitted electronically and </w:t>
      </w:r>
      <w:r>
        <w:rPr>
          <w:u w:val="single" w:color="000E2E"/>
        </w:rPr>
        <w:t xml:space="preserve">emailed </w:t>
      </w:r>
      <w:r>
        <w:t xml:space="preserve">in Word or PDF format only as ONE file to: Associate Dean for Professional Education, Shauna Buring, Pharm.D. at </w:t>
      </w:r>
      <w:hyperlink r:id="rId28">
        <w:r>
          <w:rPr>
            <w:color w:val="0000FF"/>
            <w:u w:val="single" w:color="0000FF"/>
          </w:rPr>
          <w:t>sburing@cop.ufl.edu</w:t>
        </w:r>
        <w:r>
          <w:rPr>
            <w:color w:val="0000FF"/>
          </w:rPr>
          <w:t xml:space="preserve"> </w:t>
        </w:r>
      </w:hyperlink>
      <w:r>
        <w:t xml:space="preserve">and </w:t>
      </w:r>
      <w:r w:rsidR="0057009D">
        <w:t xml:space="preserve">Ms. Jordan Webb-Moore  at </w:t>
      </w:r>
      <w:hyperlink r:id="rId29" w:history="1">
        <w:r w:rsidR="0057009D" w:rsidRPr="00AF0DCA">
          <w:rPr>
            <w:rStyle w:val="Hyperlink"/>
          </w:rPr>
          <w:t>jwebb@cop.ufl.edu</w:t>
        </w:r>
      </w:hyperlink>
      <w:r w:rsidR="0057009D">
        <w:t>.</w:t>
      </w:r>
      <w:r w:rsidR="0057009D" w:rsidDel="0057009D">
        <w:t xml:space="preserve"> </w:t>
      </w:r>
    </w:p>
    <w:p w14:paraId="1BB115C1" w14:textId="77777777" w:rsidR="00867D50" w:rsidRDefault="00867D50">
      <w:pPr>
        <w:pStyle w:val="BodyText"/>
        <w:spacing w:before="2"/>
        <w:rPr>
          <w:sz w:val="18"/>
        </w:rPr>
      </w:pPr>
    </w:p>
    <w:p w14:paraId="739C3D24" w14:textId="77777777" w:rsidR="00867D50" w:rsidRDefault="00CD15D9">
      <w:pPr>
        <w:pStyle w:val="Heading2"/>
        <w:spacing w:before="56"/>
        <w:ind w:left="205"/>
      </w:pPr>
      <w:r>
        <w:t>The PI’s Chair should be copied on all email submissions.</w:t>
      </w:r>
    </w:p>
    <w:p w14:paraId="4BE2787A" w14:textId="77777777" w:rsidR="00867D50" w:rsidRDefault="00867D50">
      <w:pPr>
        <w:pStyle w:val="BodyText"/>
        <w:spacing w:before="5"/>
        <w:rPr>
          <w:b/>
          <w:sz w:val="23"/>
        </w:rPr>
      </w:pPr>
    </w:p>
    <w:p w14:paraId="4A34B776" w14:textId="77777777" w:rsidR="00867D50" w:rsidRDefault="00CD15D9">
      <w:pPr>
        <w:pStyle w:val="BodyText"/>
        <w:spacing w:line="249" w:lineRule="auto"/>
        <w:ind w:left="215" w:hanging="10"/>
      </w:pPr>
      <w:r>
        <w:rPr>
          <w:b/>
        </w:rPr>
        <w:t xml:space="preserve">Formatting requirements: </w:t>
      </w:r>
      <w:r>
        <w:t>Single spacing; font size no smaller than 11 point; minimum 0.5 inch margins; tables and figure legends can be in 10 point font.</w:t>
      </w:r>
    </w:p>
    <w:p w14:paraId="636F0D38" w14:textId="77777777" w:rsidR="00867D50" w:rsidRDefault="00867D50">
      <w:pPr>
        <w:pStyle w:val="BodyText"/>
        <w:spacing w:before="2"/>
      </w:pPr>
    </w:p>
    <w:p w14:paraId="365B1801" w14:textId="77777777" w:rsidR="00867D50" w:rsidRDefault="00CD15D9">
      <w:pPr>
        <w:pStyle w:val="Heading2"/>
        <w:ind w:left="205"/>
      </w:pPr>
      <w:r>
        <w:t>Proposals should consist of the following materials in this sequence:</w:t>
      </w:r>
    </w:p>
    <w:p w14:paraId="5FB49F1A" w14:textId="77777777" w:rsidR="00867D50" w:rsidRDefault="00867D50">
      <w:pPr>
        <w:pStyle w:val="BodyText"/>
        <w:rPr>
          <w:b/>
          <w:sz w:val="23"/>
        </w:rPr>
      </w:pPr>
    </w:p>
    <w:p w14:paraId="2F487FE3" w14:textId="77777777" w:rsidR="00867D50" w:rsidRDefault="00CD15D9">
      <w:pPr>
        <w:pStyle w:val="ListParagraph"/>
        <w:numPr>
          <w:ilvl w:val="1"/>
          <w:numId w:val="3"/>
        </w:numPr>
        <w:tabs>
          <w:tab w:val="left" w:pos="941"/>
        </w:tabs>
        <w:spacing w:before="1" w:line="247" w:lineRule="auto"/>
        <w:ind w:right="370"/>
      </w:pPr>
      <w:r>
        <w:rPr>
          <w:b/>
        </w:rPr>
        <w:t>Cover Page</w:t>
      </w:r>
      <w:r>
        <w:t xml:space="preserve">: Include title, identify </w:t>
      </w:r>
      <w:r>
        <w:rPr>
          <w:b/>
          <w:i/>
        </w:rPr>
        <w:t xml:space="preserve">PROSPER </w:t>
      </w:r>
      <w:r>
        <w:t>target area (Development of Innovative Teaching Approaches/Resources, Student Performance Assessment, Evaluation of Teaching Approaches/Strategies), list of PIs, co-PIs and all faculty contributing time to the project and their</w:t>
      </w:r>
      <w:r>
        <w:rPr>
          <w:spacing w:val="-9"/>
        </w:rPr>
        <w:t xml:space="preserve"> </w:t>
      </w:r>
      <w:r>
        <w:t>departmental/college</w:t>
      </w:r>
      <w:r>
        <w:rPr>
          <w:spacing w:val="-10"/>
        </w:rPr>
        <w:t xml:space="preserve"> </w:t>
      </w:r>
      <w:r>
        <w:t>affiliations,</w:t>
      </w:r>
      <w:r>
        <w:rPr>
          <w:spacing w:val="-11"/>
        </w:rPr>
        <w:t xml:space="preserve"> </w:t>
      </w:r>
      <w:r>
        <w:t>email</w:t>
      </w:r>
      <w:r>
        <w:rPr>
          <w:spacing w:val="-9"/>
        </w:rPr>
        <w:t xml:space="preserve"> </w:t>
      </w:r>
      <w:r>
        <w:t>address</w:t>
      </w:r>
      <w:r>
        <w:rPr>
          <w:spacing w:val="-12"/>
        </w:rPr>
        <w:t xml:space="preserve"> </w:t>
      </w:r>
      <w:r>
        <w:t>of</w:t>
      </w:r>
      <w:r>
        <w:rPr>
          <w:spacing w:val="-9"/>
        </w:rPr>
        <w:t xml:space="preserve"> </w:t>
      </w:r>
      <w:r>
        <w:t>primary</w:t>
      </w:r>
      <w:r>
        <w:rPr>
          <w:spacing w:val="-10"/>
        </w:rPr>
        <w:t xml:space="preserve"> </w:t>
      </w:r>
      <w:r>
        <w:t>contact</w:t>
      </w:r>
      <w:r>
        <w:rPr>
          <w:spacing w:val="-11"/>
        </w:rPr>
        <w:t xml:space="preserve"> </w:t>
      </w:r>
      <w:r>
        <w:t>PI</w:t>
      </w:r>
      <w:r>
        <w:rPr>
          <w:spacing w:val="-8"/>
        </w:rPr>
        <w:t xml:space="preserve"> </w:t>
      </w:r>
      <w:r>
        <w:t>and</w:t>
      </w:r>
      <w:r>
        <w:rPr>
          <w:spacing w:val="-9"/>
        </w:rPr>
        <w:t xml:space="preserve"> </w:t>
      </w:r>
      <w:r>
        <w:t>budget</w:t>
      </w:r>
      <w:r>
        <w:rPr>
          <w:spacing w:val="-8"/>
        </w:rPr>
        <w:t xml:space="preserve"> </w:t>
      </w:r>
      <w:r>
        <w:t>request.</w:t>
      </w:r>
    </w:p>
    <w:p w14:paraId="0B5F0055" w14:textId="77777777" w:rsidR="00867D50" w:rsidRDefault="00867D50">
      <w:pPr>
        <w:pStyle w:val="BodyText"/>
        <w:spacing w:before="12"/>
      </w:pPr>
    </w:p>
    <w:p w14:paraId="569C80B0" w14:textId="77777777" w:rsidR="00867D50" w:rsidRDefault="00CD15D9">
      <w:pPr>
        <w:pStyle w:val="ListParagraph"/>
        <w:numPr>
          <w:ilvl w:val="1"/>
          <w:numId w:val="3"/>
        </w:numPr>
        <w:tabs>
          <w:tab w:val="left" w:pos="941"/>
        </w:tabs>
        <w:spacing w:line="247" w:lineRule="auto"/>
        <w:ind w:right="299"/>
      </w:pPr>
      <w:r>
        <w:rPr>
          <w:b/>
        </w:rPr>
        <w:t>Abstract</w:t>
      </w:r>
      <w:r>
        <w:t>.</w:t>
      </w:r>
      <w:r>
        <w:rPr>
          <w:spacing w:val="-7"/>
        </w:rPr>
        <w:t xml:space="preserve"> </w:t>
      </w:r>
      <w:r>
        <w:t>Explain</w:t>
      </w:r>
      <w:r>
        <w:rPr>
          <w:spacing w:val="-7"/>
        </w:rPr>
        <w:t xml:space="preserve"> </w:t>
      </w:r>
      <w:r>
        <w:t>the</w:t>
      </w:r>
      <w:r>
        <w:rPr>
          <w:spacing w:val="-6"/>
        </w:rPr>
        <w:t xml:space="preserve"> </w:t>
      </w:r>
      <w:r>
        <w:t>rationale</w:t>
      </w:r>
      <w:r>
        <w:rPr>
          <w:spacing w:val="-6"/>
        </w:rPr>
        <w:t xml:space="preserve"> </w:t>
      </w:r>
      <w:r>
        <w:t>for</w:t>
      </w:r>
      <w:r>
        <w:rPr>
          <w:spacing w:val="-9"/>
        </w:rPr>
        <w:t xml:space="preserve"> </w:t>
      </w:r>
      <w:r>
        <w:t>the</w:t>
      </w:r>
      <w:r>
        <w:rPr>
          <w:spacing w:val="-8"/>
        </w:rPr>
        <w:t xml:space="preserve"> </w:t>
      </w:r>
      <w:r>
        <w:t>work</w:t>
      </w:r>
      <w:r>
        <w:rPr>
          <w:spacing w:val="-8"/>
        </w:rPr>
        <w:t xml:space="preserve"> </w:t>
      </w:r>
      <w:r>
        <w:t>to</w:t>
      </w:r>
      <w:r>
        <w:rPr>
          <w:spacing w:val="-6"/>
        </w:rPr>
        <w:t xml:space="preserve"> </w:t>
      </w:r>
      <w:r>
        <w:t>be</w:t>
      </w:r>
      <w:r>
        <w:rPr>
          <w:spacing w:val="-5"/>
        </w:rPr>
        <w:t xml:space="preserve"> </w:t>
      </w:r>
      <w:r>
        <w:t>accomplished</w:t>
      </w:r>
      <w:r>
        <w:rPr>
          <w:spacing w:val="-7"/>
        </w:rPr>
        <w:t xml:space="preserve"> </w:t>
      </w:r>
      <w:r>
        <w:t>in</w:t>
      </w:r>
      <w:r>
        <w:rPr>
          <w:spacing w:val="-7"/>
        </w:rPr>
        <w:t xml:space="preserve"> </w:t>
      </w:r>
      <w:r>
        <w:t>terms</w:t>
      </w:r>
      <w:r>
        <w:rPr>
          <w:spacing w:val="-7"/>
        </w:rPr>
        <w:t xml:space="preserve"> </w:t>
      </w:r>
      <w:r>
        <w:t>that</w:t>
      </w:r>
      <w:r>
        <w:rPr>
          <w:spacing w:val="-7"/>
        </w:rPr>
        <w:t xml:space="preserve"> </w:t>
      </w:r>
      <w:r>
        <w:t>can</w:t>
      </w:r>
      <w:r>
        <w:rPr>
          <w:spacing w:val="-10"/>
        </w:rPr>
        <w:t xml:space="preserve"> </w:t>
      </w:r>
      <w:r>
        <w:t>be</w:t>
      </w:r>
      <w:r>
        <w:rPr>
          <w:spacing w:val="-6"/>
        </w:rPr>
        <w:t xml:space="preserve"> </w:t>
      </w:r>
      <w:r>
        <w:t>understood by an “intelligent</w:t>
      </w:r>
      <w:r>
        <w:rPr>
          <w:spacing w:val="-4"/>
        </w:rPr>
        <w:t xml:space="preserve"> </w:t>
      </w:r>
      <w:r>
        <w:t>non-expert.”</w:t>
      </w:r>
    </w:p>
    <w:p w14:paraId="4D01C889" w14:textId="77777777" w:rsidR="00867D50" w:rsidRDefault="00867D50">
      <w:pPr>
        <w:pStyle w:val="BodyText"/>
        <w:spacing w:before="10"/>
      </w:pPr>
    </w:p>
    <w:p w14:paraId="58771F7D" w14:textId="77777777" w:rsidR="00867D50" w:rsidRDefault="00CD15D9">
      <w:pPr>
        <w:pStyle w:val="ListParagraph"/>
        <w:numPr>
          <w:ilvl w:val="1"/>
          <w:numId w:val="3"/>
        </w:numPr>
        <w:tabs>
          <w:tab w:val="left" w:pos="941"/>
        </w:tabs>
        <w:spacing w:line="247" w:lineRule="auto"/>
        <w:ind w:right="290"/>
      </w:pPr>
      <w:r>
        <w:rPr>
          <w:b/>
        </w:rPr>
        <w:t>Project</w:t>
      </w:r>
      <w:r>
        <w:rPr>
          <w:b/>
          <w:spacing w:val="-6"/>
        </w:rPr>
        <w:t xml:space="preserve"> </w:t>
      </w:r>
      <w:r>
        <w:rPr>
          <w:b/>
        </w:rPr>
        <w:t>Description</w:t>
      </w:r>
      <w:r>
        <w:t>.</w:t>
      </w:r>
      <w:r>
        <w:rPr>
          <w:spacing w:val="-7"/>
        </w:rPr>
        <w:t xml:space="preserve"> </w:t>
      </w:r>
      <w:r>
        <w:t>Up</w:t>
      </w:r>
      <w:r>
        <w:rPr>
          <w:spacing w:val="-8"/>
        </w:rPr>
        <w:t xml:space="preserve"> </w:t>
      </w:r>
      <w:r>
        <w:t>to</w:t>
      </w:r>
      <w:r>
        <w:rPr>
          <w:spacing w:val="-10"/>
        </w:rPr>
        <w:t xml:space="preserve"> </w:t>
      </w:r>
      <w:r>
        <w:t>four</w:t>
      </w:r>
      <w:r>
        <w:rPr>
          <w:spacing w:val="-7"/>
        </w:rPr>
        <w:t xml:space="preserve"> </w:t>
      </w:r>
      <w:r>
        <w:t>(4)</w:t>
      </w:r>
      <w:r>
        <w:rPr>
          <w:spacing w:val="-6"/>
        </w:rPr>
        <w:t xml:space="preserve"> </w:t>
      </w:r>
      <w:r>
        <w:t>pages</w:t>
      </w:r>
      <w:r>
        <w:rPr>
          <w:spacing w:val="-9"/>
        </w:rPr>
        <w:t xml:space="preserve"> </w:t>
      </w:r>
      <w:r>
        <w:t>of</w:t>
      </w:r>
      <w:r>
        <w:rPr>
          <w:spacing w:val="-9"/>
        </w:rPr>
        <w:t xml:space="preserve"> </w:t>
      </w:r>
      <w:r>
        <w:t>text</w:t>
      </w:r>
      <w:r>
        <w:rPr>
          <w:spacing w:val="-9"/>
        </w:rPr>
        <w:t xml:space="preserve"> </w:t>
      </w:r>
      <w:r>
        <w:t>MAXIMUM</w:t>
      </w:r>
      <w:r>
        <w:rPr>
          <w:spacing w:val="-8"/>
        </w:rPr>
        <w:t xml:space="preserve"> </w:t>
      </w:r>
      <w:r>
        <w:t>describing</w:t>
      </w:r>
      <w:r>
        <w:rPr>
          <w:spacing w:val="-8"/>
        </w:rPr>
        <w:t xml:space="preserve"> </w:t>
      </w:r>
      <w:r>
        <w:t>the</w:t>
      </w:r>
      <w:r>
        <w:rPr>
          <w:spacing w:val="-6"/>
        </w:rPr>
        <w:t xml:space="preserve"> </w:t>
      </w:r>
      <w:r>
        <w:t>project</w:t>
      </w:r>
      <w:r>
        <w:rPr>
          <w:spacing w:val="-5"/>
        </w:rPr>
        <w:t xml:space="preserve"> </w:t>
      </w:r>
      <w:r>
        <w:t>to</w:t>
      </w:r>
      <w:r>
        <w:rPr>
          <w:spacing w:val="-5"/>
        </w:rPr>
        <w:t xml:space="preserve"> </w:t>
      </w:r>
      <w:r>
        <w:t>include</w:t>
      </w:r>
      <w:r>
        <w:rPr>
          <w:spacing w:val="-6"/>
        </w:rPr>
        <w:t xml:space="preserve"> </w:t>
      </w:r>
      <w:r>
        <w:t>the following sections that align with Glassick’s 6 standards for Scholarship of Teaching (Ref: Academic Med. 2000;75: 877-880.)</w:t>
      </w:r>
      <w:r>
        <w:rPr>
          <w:spacing w:val="-9"/>
        </w:rPr>
        <w:t xml:space="preserve"> </w:t>
      </w:r>
      <w:r>
        <w:t>:</w:t>
      </w:r>
    </w:p>
    <w:p w14:paraId="6CFFD194" w14:textId="77777777" w:rsidR="00867D50" w:rsidRDefault="00CD15D9">
      <w:pPr>
        <w:pStyle w:val="ListParagraph"/>
        <w:numPr>
          <w:ilvl w:val="2"/>
          <w:numId w:val="3"/>
        </w:numPr>
        <w:tabs>
          <w:tab w:val="left" w:pos="1660"/>
          <w:tab w:val="left" w:pos="1661"/>
        </w:tabs>
        <w:spacing w:before="1"/>
      </w:pPr>
      <w:r>
        <w:t>Specific</w:t>
      </w:r>
      <w:r>
        <w:rPr>
          <w:spacing w:val="-2"/>
        </w:rPr>
        <w:t xml:space="preserve"> </w:t>
      </w:r>
      <w:r>
        <w:t>Aims/Objectives</w:t>
      </w:r>
    </w:p>
    <w:p w14:paraId="2D180C6F" w14:textId="77777777" w:rsidR="00867D50" w:rsidRDefault="00CD15D9">
      <w:pPr>
        <w:pStyle w:val="ListParagraph"/>
        <w:numPr>
          <w:ilvl w:val="2"/>
          <w:numId w:val="3"/>
        </w:numPr>
        <w:tabs>
          <w:tab w:val="left" w:pos="1661"/>
        </w:tabs>
        <w:spacing w:before="21"/>
        <w:ind w:hanging="361"/>
      </w:pPr>
      <w:r>
        <w:t>Background and</w:t>
      </w:r>
      <w:r>
        <w:rPr>
          <w:spacing w:val="-3"/>
        </w:rPr>
        <w:t xml:space="preserve"> </w:t>
      </w:r>
      <w:r>
        <w:t>Significance</w:t>
      </w:r>
    </w:p>
    <w:p w14:paraId="0EA1C6EF" w14:textId="77777777" w:rsidR="00867D50" w:rsidRDefault="00CD15D9">
      <w:pPr>
        <w:pStyle w:val="ListParagraph"/>
        <w:numPr>
          <w:ilvl w:val="2"/>
          <w:numId w:val="3"/>
        </w:numPr>
        <w:tabs>
          <w:tab w:val="left" w:pos="1660"/>
          <w:tab w:val="left" w:pos="1661"/>
        </w:tabs>
        <w:spacing w:before="21"/>
        <w:ind w:hanging="361"/>
      </w:pPr>
      <w:r>
        <w:t>Innovation/Potential Impact of the Teaching Innovation and</w:t>
      </w:r>
      <w:r>
        <w:rPr>
          <w:spacing w:val="-25"/>
        </w:rPr>
        <w:t xml:space="preserve"> </w:t>
      </w:r>
      <w:r>
        <w:t>Improvement</w:t>
      </w:r>
    </w:p>
    <w:p w14:paraId="6F5972AC" w14:textId="77777777" w:rsidR="00867D50" w:rsidRDefault="00CD15D9">
      <w:pPr>
        <w:pStyle w:val="ListParagraph"/>
        <w:numPr>
          <w:ilvl w:val="2"/>
          <w:numId w:val="3"/>
        </w:numPr>
        <w:tabs>
          <w:tab w:val="left" w:pos="1661"/>
        </w:tabs>
        <w:spacing w:before="26"/>
        <w:ind w:hanging="361"/>
      </w:pPr>
      <w:r>
        <w:t>Methodology</w:t>
      </w:r>
    </w:p>
    <w:p w14:paraId="559124FF" w14:textId="77777777" w:rsidR="00867D50" w:rsidRDefault="00867D50">
      <w:pPr>
        <w:pStyle w:val="BodyText"/>
        <w:spacing w:before="5"/>
        <w:rPr>
          <w:sz w:val="25"/>
        </w:rPr>
      </w:pPr>
    </w:p>
    <w:p w14:paraId="3C4535DC" w14:textId="77777777" w:rsidR="00867D50" w:rsidRDefault="00CD15D9">
      <w:pPr>
        <w:pStyle w:val="ListParagraph"/>
        <w:numPr>
          <w:ilvl w:val="1"/>
          <w:numId w:val="3"/>
        </w:numPr>
        <w:tabs>
          <w:tab w:val="left" w:pos="941"/>
        </w:tabs>
      </w:pPr>
      <w:r>
        <w:rPr>
          <w:b/>
        </w:rPr>
        <w:t xml:space="preserve">Literature Cited </w:t>
      </w:r>
      <w:r>
        <w:t>(no page</w:t>
      </w:r>
      <w:r>
        <w:rPr>
          <w:spacing w:val="-8"/>
        </w:rPr>
        <w:t xml:space="preserve"> </w:t>
      </w:r>
      <w:r>
        <w:t>limit)</w:t>
      </w:r>
    </w:p>
    <w:p w14:paraId="46300FFD" w14:textId="77777777" w:rsidR="00867D50" w:rsidRDefault="00867D50">
      <w:pPr>
        <w:pStyle w:val="BodyText"/>
        <w:spacing w:before="7"/>
        <w:rPr>
          <w:sz w:val="23"/>
        </w:rPr>
      </w:pPr>
    </w:p>
    <w:p w14:paraId="3CE2394C" w14:textId="77777777" w:rsidR="00867D50" w:rsidRDefault="00CD15D9">
      <w:pPr>
        <w:pStyle w:val="ListParagraph"/>
        <w:numPr>
          <w:ilvl w:val="1"/>
          <w:numId w:val="3"/>
        </w:numPr>
        <w:tabs>
          <w:tab w:val="left" w:pos="941"/>
        </w:tabs>
        <w:spacing w:line="247" w:lineRule="auto"/>
        <w:ind w:right="304" w:hanging="360"/>
      </w:pPr>
      <w:r>
        <w:rPr>
          <w:b/>
        </w:rPr>
        <w:t>Key</w:t>
      </w:r>
      <w:r>
        <w:rPr>
          <w:b/>
          <w:spacing w:val="-5"/>
        </w:rPr>
        <w:t xml:space="preserve"> </w:t>
      </w:r>
      <w:r>
        <w:rPr>
          <w:b/>
        </w:rPr>
        <w:t>Personnel.</w:t>
      </w:r>
      <w:r>
        <w:rPr>
          <w:b/>
          <w:spacing w:val="-6"/>
        </w:rPr>
        <w:t xml:space="preserve"> </w:t>
      </w:r>
      <w:r>
        <w:t>A</w:t>
      </w:r>
      <w:r>
        <w:rPr>
          <w:spacing w:val="-6"/>
        </w:rPr>
        <w:t xml:space="preserve"> </w:t>
      </w:r>
      <w:r>
        <w:t>list</w:t>
      </w:r>
      <w:r>
        <w:rPr>
          <w:spacing w:val="-6"/>
        </w:rPr>
        <w:t xml:space="preserve"> </w:t>
      </w:r>
      <w:r>
        <w:t>of</w:t>
      </w:r>
      <w:r>
        <w:rPr>
          <w:spacing w:val="-8"/>
        </w:rPr>
        <w:t xml:space="preserve"> </w:t>
      </w:r>
      <w:r>
        <w:t>the</w:t>
      </w:r>
      <w:r>
        <w:rPr>
          <w:spacing w:val="-8"/>
        </w:rPr>
        <w:t xml:space="preserve"> </w:t>
      </w:r>
      <w:r>
        <w:t>individuals</w:t>
      </w:r>
      <w:r>
        <w:rPr>
          <w:spacing w:val="-7"/>
        </w:rPr>
        <w:t xml:space="preserve"> </w:t>
      </w:r>
      <w:r>
        <w:t>to</w:t>
      </w:r>
      <w:r>
        <w:rPr>
          <w:spacing w:val="-5"/>
        </w:rPr>
        <w:t xml:space="preserve"> </w:t>
      </w:r>
      <w:r>
        <w:t>be</w:t>
      </w:r>
      <w:r>
        <w:rPr>
          <w:spacing w:val="-5"/>
        </w:rPr>
        <w:t xml:space="preserve"> </w:t>
      </w:r>
      <w:r>
        <w:t>involved</w:t>
      </w:r>
      <w:r>
        <w:rPr>
          <w:spacing w:val="-10"/>
        </w:rPr>
        <w:t xml:space="preserve"> </w:t>
      </w:r>
      <w:r>
        <w:t>and</w:t>
      </w:r>
      <w:r>
        <w:rPr>
          <w:spacing w:val="-7"/>
        </w:rPr>
        <w:t xml:space="preserve"> </w:t>
      </w:r>
      <w:r>
        <w:t>details</w:t>
      </w:r>
      <w:r>
        <w:rPr>
          <w:spacing w:val="-9"/>
        </w:rPr>
        <w:t xml:space="preserve"> </w:t>
      </w:r>
      <w:r>
        <w:t>of</w:t>
      </w:r>
      <w:r>
        <w:rPr>
          <w:spacing w:val="-7"/>
        </w:rPr>
        <w:t xml:space="preserve"> </w:t>
      </w:r>
      <w:r>
        <w:t>their</w:t>
      </w:r>
      <w:r>
        <w:rPr>
          <w:spacing w:val="-10"/>
        </w:rPr>
        <w:t xml:space="preserve"> </w:t>
      </w:r>
      <w:r>
        <w:t>participation.</w:t>
      </w:r>
      <w:r>
        <w:rPr>
          <w:spacing w:val="-7"/>
        </w:rPr>
        <w:t xml:space="preserve"> </w:t>
      </w:r>
      <w:r>
        <w:t>Include</w:t>
      </w:r>
      <w:r>
        <w:rPr>
          <w:spacing w:val="-5"/>
        </w:rPr>
        <w:t xml:space="preserve"> </w:t>
      </w:r>
      <w:r>
        <w:t xml:space="preserve">a </w:t>
      </w:r>
      <w:r>
        <w:rPr>
          <w:b/>
        </w:rPr>
        <w:t xml:space="preserve">current biosketch </w:t>
      </w:r>
      <w:r>
        <w:t xml:space="preserve">of the Principal Investigator and each of the Co-PIs/Co-Investigators (Brief biosketch and list of education-related projects and initiatives that have been accomplished. Maximum of 1 page for </w:t>
      </w:r>
      <w:r>
        <w:rPr>
          <w:spacing w:val="-3"/>
        </w:rPr>
        <w:t xml:space="preserve">each </w:t>
      </w:r>
      <w:r>
        <w:t>investigator</w:t>
      </w:r>
      <w:r>
        <w:rPr>
          <w:spacing w:val="-5"/>
        </w:rPr>
        <w:t xml:space="preserve"> </w:t>
      </w:r>
      <w:r>
        <w:t>identified).</w:t>
      </w:r>
    </w:p>
    <w:p w14:paraId="4DBCF106" w14:textId="77777777" w:rsidR="00867D50" w:rsidRDefault="00867D50">
      <w:pPr>
        <w:pStyle w:val="BodyText"/>
        <w:spacing w:before="11"/>
      </w:pPr>
    </w:p>
    <w:p w14:paraId="647759E8" w14:textId="77777777" w:rsidR="00867D50" w:rsidRDefault="00CD15D9">
      <w:pPr>
        <w:pStyle w:val="Heading2"/>
        <w:numPr>
          <w:ilvl w:val="1"/>
          <w:numId w:val="3"/>
        </w:numPr>
        <w:tabs>
          <w:tab w:val="left" w:pos="941"/>
        </w:tabs>
      </w:pPr>
      <w:r>
        <w:t>A detailed budget and justification of</w:t>
      </w:r>
      <w:r>
        <w:rPr>
          <w:spacing w:val="-7"/>
        </w:rPr>
        <w:t xml:space="preserve"> </w:t>
      </w:r>
      <w:r>
        <w:t>expenses.</w:t>
      </w:r>
    </w:p>
    <w:p w14:paraId="51C0F43E" w14:textId="77777777" w:rsidR="00867D50" w:rsidRDefault="00CD15D9">
      <w:pPr>
        <w:pStyle w:val="ListParagraph"/>
        <w:numPr>
          <w:ilvl w:val="2"/>
          <w:numId w:val="3"/>
        </w:numPr>
        <w:tabs>
          <w:tab w:val="left" w:pos="1660"/>
          <w:tab w:val="left" w:pos="1661"/>
        </w:tabs>
        <w:spacing w:before="20" w:line="244" w:lineRule="auto"/>
        <w:ind w:right="595"/>
      </w:pPr>
      <w:r>
        <w:t>Budgets</w:t>
      </w:r>
      <w:r>
        <w:rPr>
          <w:spacing w:val="-7"/>
        </w:rPr>
        <w:t xml:space="preserve"> </w:t>
      </w:r>
      <w:r>
        <w:t>should</w:t>
      </w:r>
      <w:r>
        <w:rPr>
          <w:spacing w:val="-7"/>
        </w:rPr>
        <w:t xml:space="preserve"> </w:t>
      </w:r>
      <w:r>
        <w:t>generally</w:t>
      </w:r>
      <w:r>
        <w:rPr>
          <w:spacing w:val="-9"/>
        </w:rPr>
        <w:t xml:space="preserve"> </w:t>
      </w:r>
      <w:r>
        <w:t>be</w:t>
      </w:r>
      <w:r>
        <w:rPr>
          <w:spacing w:val="-5"/>
        </w:rPr>
        <w:t xml:space="preserve"> </w:t>
      </w:r>
      <w:r>
        <w:t>$5,000</w:t>
      </w:r>
      <w:r>
        <w:rPr>
          <w:spacing w:val="-8"/>
        </w:rPr>
        <w:t xml:space="preserve"> </w:t>
      </w:r>
      <w:r>
        <w:t>-</w:t>
      </w:r>
      <w:r>
        <w:rPr>
          <w:spacing w:val="-6"/>
        </w:rPr>
        <w:t xml:space="preserve"> </w:t>
      </w:r>
      <w:r>
        <w:t>$10,000</w:t>
      </w:r>
      <w:r>
        <w:rPr>
          <w:spacing w:val="-8"/>
        </w:rPr>
        <w:t xml:space="preserve"> </w:t>
      </w:r>
      <w:r>
        <w:t>and</w:t>
      </w:r>
      <w:r>
        <w:rPr>
          <w:spacing w:val="-7"/>
        </w:rPr>
        <w:t xml:space="preserve"> </w:t>
      </w:r>
      <w:r>
        <w:t>should</w:t>
      </w:r>
      <w:r>
        <w:rPr>
          <w:spacing w:val="-7"/>
        </w:rPr>
        <w:t xml:space="preserve"> </w:t>
      </w:r>
      <w:r>
        <w:t>not</w:t>
      </w:r>
      <w:r>
        <w:rPr>
          <w:spacing w:val="-6"/>
        </w:rPr>
        <w:t xml:space="preserve"> </w:t>
      </w:r>
      <w:r>
        <w:t>exceed</w:t>
      </w:r>
      <w:r>
        <w:rPr>
          <w:spacing w:val="-7"/>
        </w:rPr>
        <w:t xml:space="preserve"> </w:t>
      </w:r>
      <w:r>
        <w:t>$15,000</w:t>
      </w:r>
      <w:r>
        <w:rPr>
          <w:spacing w:val="-6"/>
        </w:rPr>
        <w:t xml:space="preserve"> </w:t>
      </w:r>
      <w:r>
        <w:t>for</w:t>
      </w:r>
      <w:r>
        <w:rPr>
          <w:spacing w:val="-9"/>
        </w:rPr>
        <w:t xml:space="preserve"> </w:t>
      </w:r>
      <w:r>
        <w:t>the entire project</w:t>
      </w:r>
      <w:r>
        <w:rPr>
          <w:spacing w:val="-1"/>
        </w:rPr>
        <w:t xml:space="preserve"> </w:t>
      </w:r>
      <w:r>
        <w:t>period.</w:t>
      </w:r>
    </w:p>
    <w:p w14:paraId="7266DBFE" w14:textId="77777777" w:rsidR="00867D50" w:rsidRDefault="00CD15D9">
      <w:pPr>
        <w:pStyle w:val="ListParagraph"/>
        <w:numPr>
          <w:ilvl w:val="2"/>
          <w:numId w:val="3"/>
        </w:numPr>
        <w:tabs>
          <w:tab w:val="left" w:pos="1661"/>
        </w:tabs>
        <w:spacing w:before="15" w:line="247" w:lineRule="auto"/>
        <w:ind w:right="335" w:hanging="361"/>
      </w:pPr>
      <w:r>
        <w:t>The</w:t>
      </w:r>
      <w:r>
        <w:rPr>
          <w:spacing w:val="-7"/>
        </w:rPr>
        <w:t xml:space="preserve"> </w:t>
      </w:r>
      <w:r>
        <w:t>budget</w:t>
      </w:r>
      <w:r>
        <w:rPr>
          <w:spacing w:val="-11"/>
        </w:rPr>
        <w:t xml:space="preserve"> </w:t>
      </w:r>
      <w:r>
        <w:t>may</w:t>
      </w:r>
      <w:r>
        <w:rPr>
          <w:spacing w:val="-10"/>
        </w:rPr>
        <w:t xml:space="preserve"> </w:t>
      </w:r>
      <w:r>
        <w:t>include</w:t>
      </w:r>
      <w:r>
        <w:rPr>
          <w:spacing w:val="-7"/>
        </w:rPr>
        <w:t xml:space="preserve"> </w:t>
      </w:r>
      <w:r>
        <w:t>usual</w:t>
      </w:r>
      <w:r>
        <w:rPr>
          <w:spacing w:val="-9"/>
        </w:rPr>
        <w:t xml:space="preserve"> </w:t>
      </w:r>
      <w:r>
        <w:t>resources</w:t>
      </w:r>
      <w:r>
        <w:rPr>
          <w:spacing w:val="-8"/>
        </w:rPr>
        <w:t xml:space="preserve"> </w:t>
      </w:r>
      <w:r>
        <w:t>related</w:t>
      </w:r>
      <w:r>
        <w:rPr>
          <w:spacing w:val="-11"/>
        </w:rPr>
        <w:t xml:space="preserve"> </w:t>
      </w:r>
      <w:r>
        <w:t>to</w:t>
      </w:r>
      <w:r>
        <w:rPr>
          <w:spacing w:val="-6"/>
        </w:rPr>
        <w:t xml:space="preserve"> </w:t>
      </w:r>
      <w:r>
        <w:t>course</w:t>
      </w:r>
      <w:r>
        <w:rPr>
          <w:spacing w:val="-7"/>
        </w:rPr>
        <w:t xml:space="preserve"> </w:t>
      </w:r>
      <w:r>
        <w:t>development</w:t>
      </w:r>
      <w:r>
        <w:rPr>
          <w:spacing w:val="-8"/>
        </w:rPr>
        <w:t xml:space="preserve"> </w:t>
      </w:r>
      <w:r>
        <w:t>and</w:t>
      </w:r>
      <w:r>
        <w:rPr>
          <w:spacing w:val="-9"/>
        </w:rPr>
        <w:t xml:space="preserve"> </w:t>
      </w:r>
      <w:r>
        <w:t xml:space="preserve">evaluation, and student assessment with the </w:t>
      </w:r>
      <w:r>
        <w:rPr>
          <w:b/>
        </w:rPr>
        <w:t>exception of COP faculty and staff salaries and indirect</w:t>
      </w:r>
      <w:r>
        <w:rPr>
          <w:b/>
          <w:spacing w:val="-4"/>
        </w:rPr>
        <w:t xml:space="preserve"> </w:t>
      </w:r>
      <w:r>
        <w:rPr>
          <w:b/>
        </w:rPr>
        <w:t>costs</w:t>
      </w:r>
      <w:r>
        <w:t>.</w:t>
      </w:r>
    </w:p>
    <w:p w14:paraId="6F128792" w14:textId="77777777" w:rsidR="00867D50" w:rsidRDefault="00CD15D9">
      <w:pPr>
        <w:pStyle w:val="ListParagraph"/>
        <w:numPr>
          <w:ilvl w:val="2"/>
          <w:numId w:val="3"/>
        </w:numPr>
        <w:tabs>
          <w:tab w:val="left" w:pos="1661"/>
          <w:tab w:val="left" w:pos="1662"/>
        </w:tabs>
        <w:spacing w:before="2" w:line="247" w:lineRule="auto"/>
        <w:ind w:left="1661" w:right="351" w:hanging="361"/>
      </w:pPr>
      <w:r>
        <w:t>The</w:t>
      </w:r>
      <w:r>
        <w:rPr>
          <w:spacing w:val="-6"/>
        </w:rPr>
        <w:t xml:space="preserve"> </w:t>
      </w:r>
      <w:r>
        <w:t>percent</w:t>
      </w:r>
      <w:r>
        <w:rPr>
          <w:spacing w:val="-7"/>
        </w:rPr>
        <w:t xml:space="preserve"> </w:t>
      </w:r>
      <w:r>
        <w:t>effort</w:t>
      </w:r>
      <w:r>
        <w:rPr>
          <w:spacing w:val="-7"/>
        </w:rPr>
        <w:t xml:space="preserve"> </w:t>
      </w:r>
      <w:r>
        <w:t>of</w:t>
      </w:r>
      <w:r>
        <w:rPr>
          <w:spacing w:val="-9"/>
        </w:rPr>
        <w:t xml:space="preserve"> </w:t>
      </w:r>
      <w:r>
        <w:t>each</w:t>
      </w:r>
      <w:r>
        <w:rPr>
          <w:spacing w:val="-11"/>
        </w:rPr>
        <w:t xml:space="preserve"> </w:t>
      </w:r>
      <w:r>
        <w:t>participating</w:t>
      </w:r>
      <w:r>
        <w:rPr>
          <w:spacing w:val="-8"/>
        </w:rPr>
        <w:t xml:space="preserve"> </w:t>
      </w:r>
      <w:r>
        <w:t>faculty</w:t>
      </w:r>
      <w:r>
        <w:rPr>
          <w:spacing w:val="-12"/>
        </w:rPr>
        <w:t xml:space="preserve"> </w:t>
      </w:r>
      <w:r>
        <w:t>member</w:t>
      </w:r>
      <w:r>
        <w:rPr>
          <w:spacing w:val="-8"/>
        </w:rPr>
        <w:t xml:space="preserve"> </w:t>
      </w:r>
      <w:r>
        <w:t>must</w:t>
      </w:r>
      <w:r>
        <w:rPr>
          <w:spacing w:val="-7"/>
        </w:rPr>
        <w:t xml:space="preserve"> </w:t>
      </w:r>
      <w:r>
        <w:t>be</w:t>
      </w:r>
      <w:r>
        <w:rPr>
          <w:spacing w:val="-9"/>
        </w:rPr>
        <w:t xml:space="preserve"> </w:t>
      </w:r>
      <w:r>
        <w:t>included</w:t>
      </w:r>
      <w:r>
        <w:rPr>
          <w:spacing w:val="-8"/>
        </w:rPr>
        <w:t xml:space="preserve"> </w:t>
      </w:r>
      <w:r>
        <w:t>in</w:t>
      </w:r>
      <w:r>
        <w:rPr>
          <w:spacing w:val="-8"/>
        </w:rPr>
        <w:t xml:space="preserve"> </w:t>
      </w:r>
      <w:r>
        <w:t>the</w:t>
      </w:r>
      <w:r>
        <w:rPr>
          <w:spacing w:val="-11"/>
        </w:rPr>
        <w:t xml:space="preserve"> </w:t>
      </w:r>
      <w:r>
        <w:t>budget justification.</w:t>
      </w:r>
    </w:p>
    <w:p w14:paraId="34E7E640" w14:textId="77777777" w:rsidR="00867D50" w:rsidRDefault="00CD15D9">
      <w:pPr>
        <w:pStyle w:val="ListParagraph"/>
        <w:numPr>
          <w:ilvl w:val="2"/>
          <w:numId w:val="3"/>
        </w:numPr>
        <w:tabs>
          <w:tab w:val="left" w:pos="1662"/>
        </w:tabs>
        <w:spacing w:before="5"/>
        <w:ind w:left="1661" w:hanging="361"/>
      </w:pPr>
      <w:r>
        <w:t>Budgets may be for one year. Extensions will be considered with</w:t>
      </w:r>
      <w:r>
        <w:rPr>
          <w:spacing w:val="7"/>
        </w:rPr>
        <w:t xml:space="preserve"> </w:t>
      </w:r>
      <w:r>
        <w:t>justification.</w:t>
      </w:r>
    </w:p>
    <w:p w14:paraId="3F78E29E" w14:textId="77777777" w:rsidR="00867D50" w:rsidRDefault="00867D50">
      <w:pPr>
        <w:pStyle w:val="BodyText"/>
        <w:spacing w:before="6"/>
        <w:rPr>
          <w:sz w:val="25"/>
        </w:rPr>
      </w:pPr>
    </w:p>
    <w:p w14:paraId="1B9A982C" w14:textId="77777777" w:rsidR="00867D50" w:rsidRDefault="00CD15D9">
      <w:pPr>
        <w:pStyle w:val="Heading2"/>
        <w:numPr>
          <w:ilvl w:val="1"/>
          <w:numId w:val="3"/>
        </w:numPr>
        <w:tabs>
          <w:tab w:val="left" w:pos="942"/>
        </w:tabs>
        <w:ind w:left="941" w:hanging="361"/>
        <w:rPr>
          <w:b w:val="0"/>
        </w:rPr>
      </w:pPr>
      <w:r>
        <w:t>Plans for dissemination</w:t>
      </w:r>
      <w:r>
        <w:rPr>
          <w:b w:val="0"/>
        </w:rPr>
        <w:t>.</w:t>
      </w:r>
    </w:p>
    <w:p w14:paraId="14CCA27C" w14:textId="77777777" w:rsidR="00867D50" w:rsidRDefault="00CD15D9">
      <w:pPr>
        <w:pStyle w:val="ListParagraph"/>
        <w:numPr>
          <w:ilvl w:val="2"/>
          <w:numId w:val="3"/>
        </w:numPr>
        <w:tabs>
          <w:tab w:val="left" w:pos="1661"/>
          <w:tab w:val="left" w:pos="1662"/>
        </w:tabs>
        <w:spacing w:before="21" w:line="244" w:lineRule="auto"/>
        <w:ind w:left="1661" w:right="610"/>
      </w:pPr>
      <w:r>
        <w:t>Describe plans for attaining external peer review of the project/disseminating the project</w:t>
      </w:r>
      <w:r>
        <w:rPr>
          <w:spacing w:val="-8"/>
        </w:rPr>
        <w:t xml:space="preserve"> </w:t>
      </w:r>
      <w:r>
        <w:t>results/products.</w:t>
      </w:r>
      <w:r>
        <w:rPr>
          <w:spacing w:val="-10"/>
        </w:rPr>
        <w:t xml:space="preserve"> </w:t>
      </w:r>
      <w:r>
        <w:t>Possible</w:t>
      </w:r>
      <w:r>
        <w:rPr>
          <w:spacing w:val="-9"/>
        </w:rPr>
        <w:t xml:space="preserve"> </w:t>
      </w:r>
      <w:r>
        <w:t>methods</w:t>
      </w:r>
      <w:r>
        <w:rPr>
          <w:spacing w:val="-10"/>
        </w:rPr>
        <w:t xml:space="preserve"> </w:t>
      </w:r>
      <w:r>
        <w:t>include</w:t>
      </w:r>
      <w:r>
        <w:rPr>
          <w:spacing w:val="-7"/>
        </w:rPr>
        <w:t xml:space="preserve"> </w:t>
      </w:r>
      <w:r>
        <w:t>but</w:t>
      </w:r>
      <w:r>
        <w:rPr>
          <w:spacing w:val="-8"/>
        </w:rPr>
        <w:t xml:space="preserve"> </w:t>
      </w:r>
      <w:r>
        <w:t>are</w:t>
      </w:r>
      <w:r>
        <w:rPr>
          <w:spacing w:val="-8"/>
        </w:rPr>
        <w:t xml:space="preserve"> </w:t>
      </w:r>
      <w:r>
        <w:t>not</w:t>
      </w:r>
      <w:r>
        <w:rPr>
          <w:spacing w:val="-8"/>
        </w:rPr>
        <w:t xml:space="preserve"> </w:t>
      </w:r>
      <w:r>
        <w:t>limited</w:t>
      </w:r>
      <w:r>
        <w:rPr>
          <w:spacing w:val="-9"/>
        </w:rPr>
        <w:t xml:space="preserve"> </w:t>
      </w:r>
      <w:r>
        <w:t>to</w:t>
      </w:r>
      <w:r>
        <w:rPr>
          <w:spacing w:val="-7"/>
        </w:rPr>
        <w:t xml:space="preserve"> </w:t>
      </w:r>
      <w:r>
        <w:t>licensing</w:t>
      </w:r>
      <w:r>
        <w:rPr>
          <w:spacing w:val="-9"/>
        </w:rPr>
        <w:t xml:space="preserve"> </w:t>
      </w:r>
      <w:r>
        <w:t>of</w:t>
      </w:r>
    </w:p>
    <w:p w14:paraId="09822200" w14:textId="77777777" w:rsidR="00867D50" w:rsidRDefault="00867D50">
      <w:pPr>
        <w:spacing w:line="244" w:lineRule="auto"/>
        <w:sectPr w:rsidR="00867D50">
          <w:pgSz w:w="12240" w:h="15840"/>
          <w:pgMar w:top="1400" w:right="1240" w:bottom="1100" w:left="1220" w:header="0" w:footer="914" w:gutter="0"/>
          <w:cols w:space="720"/>
        </w:sectPr>
      </w:pPr>
    </w:p>
    <w:p w14:paraId="605F2141" w14:textId="77777777" w:rsidR="00867D50" w:rsidRDefault="00CD15D9">
      <w:pPr>
        <w:pStyle w:val="BodyText"/>
        <w:spacing w:before="38" w:line="247" w:lineRule="auto"/>
        <w:ind w:left="1660" w:right="320"/>
      </w:pPr>
      <w:r>
        <w:t>educational resources, publishing a peer-reviewed paper describing the project, dissemination via MedEdPortal, and presentation at a national meeting. (up to 1 page).</w:t>
      </w:r>
    </w:p>
    <w:p w14:paraId="3C8BB0DA" w14:textId="77777777" w:rsidR="00867D50" w:rsidRDefault="00867D50">
      <w:pPr>
        <w:pStyle w:val="BodyText"/>
        <w:spacing w:before="6"/>
        <w:rPr>
          <w:sz w:val="23"/>
        </w:rPr>
      </w:pPr>
    </w:p>
    <w:p w14:paraId="560C66CC" w14:textId="77777777" w:rsidR="00867D50" w:rsidRDefault="00CD15D9">
      <w:pPr>
        <w:pStyle w:val="BodyText"/>
        <w:spacing w:line="247" w:lineRule="auto"/>
        <w:ind w:left="215" w:right="469" w:hanging="10"/>
      </w:pPr>
      <w:r>
        <w:t>Submitted Teaching Innovation and Improvement proposals will be reviewed by faculty review panels that will be determined on each review cycle based on expertise needed</w:t>
      </w:r>
      <w:r>
        <w:rPr>
          <w:b/>
        </w:rPr>
        <w:t xml:space="preserve">. </w:t>
      </w:r>
      <w:r>
        <w:t>The review committee will consist of at least two senior and one junior faculty within the college and usually 1-2 reviewers with relevant expertise external to the college, but within the university.</w:t>
      </w:r>
    </w:p>
    <w:p w14:paraId="34D08484" w14:textId="77777777" w:rsidR="00867D50" w:rsidRDefault="00867D50">
      <w:pPr>
        <w:pStyle w:val="BodyText"/>
        <w:spacing w:before="9"/>
      </w:pPr>
    </w:p>
    <w:p w14:paraId="3E787EB7" w14:textId="3786BCDB" w:rsidR="00867D50" w:rsidRDefault="00CD15D9">
      <w:pPr>
        <w:pStyle w:val="BodyText"/>
        <w:spacing w:line="259" w:lineRule="auto"/>
        <w:ind w:left="218" w:right="433"/>
      </w:pPr>
      <w:r>
        <w:t xml:space="preserve">The faculty review panels will make recommendations to the Associate Dean for </w:t>
      </w:r>
      <w:r w:rsidR="001878EF">
        <w:t>Professional Education</w:t>
      </w:r>
      <w:r>
        <w:t xml:space="preserve"> who will also serve as </w:t>
      </w:r>
      <w:r>
        <w:rPr>
          <w:b/>
          <w:i/>
        </w:rPr>
        <w:t xml:space="preserve">ex officio </w:t>
      </w:r>
      <w:r>
        <w:t>chair of the review committee.</w:t>
      </w:r>
    </w:p>
    <w:p w14:paraId="2FA20640" w14:textId="77777777" w:rsidR="00867D50" w:rsidRDefault="00867D50">
      <w:pPr>
        <w:pStyle w:val="BodyText"/>
        <w:spacing w:before="6"/>
        <w:rPr>
          <w:sz w:val="23"/>
        </w:rPr>
      </w:pPr>
    </w:p>
    <w:p w14:paraId="75D6A1EF" w14:textId="4707F1EE" w:rsidR="00867D50" w:rsidRDefault="00CD15D9">
      <w:pPr>
        <w:pStyle w:val="Heading2"/>
        <w:spacing w:before="1" w:line="247" w:lineRule="auto"/>
        <w:ind w:left="215" w:hanging="10"/>
      </w:pPr>
      <w:r>
        <w:t xml:space="preserve">An overall priority score will be assigned to each proposal. Contact the Associate Dean for </w:t>
      </w:r>
      <w:r w:rsidR="001878EF">
        <w:t>Professional Education</w:t>
      </w:r>
      <w:r>
        <w:t xml:space="preserve"> for the rubric that will be used to evaluate proposals. The rubric criteria evaluate the following:</w:t>
      </w:r>
    </w:p>
    <w:p w14:paraId="460F421D" w14:textId="77777777" w:rsidR="00867D50" w:rsidRDefault="00867D50">
      <w:pPr>
        <w:pStyle w:val="BodyText"/>
        <w:spacing w:before="4"/>
        <w:rPr>
          <w:b/>
        </w:rPr>
      </w:pPr>
    </w:p>
    <w:p w14:paraId="526828C7" w14:textId="77777777" w:rsidR="00867D50" w:rsidRDefault="00CD15D9">
      <w:pPr>
        <w:pStyle w:val="BodyText"/>
        <w:spacing w:line="247" w:lineRule="auto"/>
        <w:ind w:left="214" w:right="107" w:hanging="10"/>
      </w:pPr>
      <w:r>
        <w:rPr>
          <w:b/>
        </w:rPr>
        <w:t xml:space="preserve">Significance and Innovation: </w:t>
      </w:r>
      <w:r>
        <w:t>Does this project address an important problem or need within Pharm.D. education at a national level? Do the proposed outcomes represent a new paradigm for pharmacy education? Does the proposed project address a need within the COP entry-level Pharm.D. curriculum? What will be the impact of this project on Pharm.D. education? Is the project original, multi/interdisciplinary and innovative? Does the project develop or employ novel concepts, approaches, methodologies, tools, or technologies? Does the project represent a new direction for the faculty involved, or is it a new collaborative partnership?</w:t>
      </w:r>
    </w:p>
    <w:p w14:paraId="00F136C2" w14:textId="77777777" w:rsidR="00867D50" w:rsidRDefault="00867D50">
      <w:pPr>
        <w:pStyle w:val="BodyText"/>
        <w:rPr>
          <w:sz w:val="23"/>
        </w:rPr>
      </w:pPr>
    </w:p>
    <w:p w14:paraId="40CE697F" w14:textId="77777777" w:rsidR="00867D50" w:rsidRDefault="00CD15D9">
      <w:pPr>
        <w:pStyle w:val="BodyText"/>
        <w:spacing w:before="1" w:line="247" w:lineRule="auto"/>
        <w:ind w:left="214" w:right="301" w:hanging="10"/>
      </w:pPr>
      <w:r>
        <w:rPr>
          <w:b/>
        </w:rPr>
        <w:t xml:space="preserve">Approach: </w:t>
      </w:r>
      <w:r>
        <w:t>Does the application show an understanding of related scholarship in pharmacy education? Does the application represent a new conceptual/multidisciplinary approach to the identified problem? Are the conceptual framework, design, and methods adequately developed, well integrated, well- reasoned, and appropriate to the aims of the project? Does the applicant acknowledge potential problem areas and consider alternative tactics?</w:t>
      </w:r>
    </w:p>
    <w:p w14:paraId="49B20FBE" w14:textId="77777777" w:rsidR="00867D50" w:rsidRDefault="00867D50">
      <w:pPr>
        <w:pStyle w:val="BodyText"/>
        <w:spacing w:before="8"/>
      </w:pPr>
    </w:p>
    <w:p w14:paraId="4F12D2D3" w14:textId="77777777" w:rsidR="00867D50" w:rsidRDefault="00CD15D9">
      <w:pPr>
        <w:pStyle w:val="BodyText"/>
        <w:spacing w:line="247" w:lineRule="auto"/>
        <w:ind w:left="214" w:right="355" w:hanging="10"/>
      </w:pPr>
      <w:r>
        <w:rPr>
          <w:b/>
        </w:rPr>
        <w:t xml:space="preserve">Investigators: </w:t>
      </w:r>
      <w:r>
        <w:t>Are the investigators appropriately trained and well suited to carry out this work? Is the work proposed appropriate to the experience level of the principal investigator and other researchers? Does the investigative team bring complementary and integrated expertise to the project? Is there evidence of the ability of the team of investigators to work together in an interdisciplinary fashion?</w:t>
      </w:r>
    </w:p>
    <w:p w14:paraId="202ECA96" w14:textId="77777777" w:rsidR="00867D50" w:rsidRDefault="00867D50">
      <w:pPr>
        <w:pStyle w:val="BodyText"/>
        <w:spacing w:before="8"/>
      </w:pPr>
    </w:p>
    <w:p w14:paraId="3E1E9F7B" w14:textId="77777777" w:rsidR="00867D50" w:rsidRDefault="00CD15D9">
      <w:pPr>
        <w:pStyle w:val="BodyText"/>
        <w:spacing w:before="1"/>
        <w:ind w:left="205"/>
      </w:pPr>
      <w:r>
        <w:rPr>
          <w:b/>
        </w:rPr>
        <w:t xml:space="preserve">Budget: </w:t>
      </w:r>
      <w:r>
        <w:t>Is the requested budget appropriate for the scope of work?</w:t>
      </w:r>
    </w:p>
    <w:p w14:paraId="37D8F3FF" w14:textId="77777777" w:rsidR="00867D50" w:rsidRDefault="00867D50">
      <w:pPr>
        <w:sectPr w:rsidR="00867D50">
          <w:pgSz w:w="12240" w:h="15840"/>
          <w:pgMar w:top="1400" w:right="1240" w:bottom="1100" w:left="1220" w:header="0" w:footer="914" w:gutter="0"/>
          <w:cols w:space="720"/>
        </w:sectPr>
      </w:pPr>
    </w:p>
    <w:p w14:paraId="19154DF6" w14:textId="77777777" w:rsidR="00867D50" w:rsidRDefault="00CD15D9">
      <w:pPr>
        <w:spacing w:before="16"/>
        <w:ind w:left="3179" w:right="2234" w:hanging="897"/>
        <w:rPr>
          <w:b/>
          <w:sz w:val="32"/>
        </w:rPr>
      </w:pPr>
      <w:r>
        <w:rPr>
          <w:b/>
          <w:color w:val="2E5395"/>
          <w:sz w:val="32"/>
        </w:rPr>
        <w:t>FACULTY DEVELOPMENT AWARDS AND APPLICATION GUIDELINES</w:t>
      </w:r>
    </w:p>
    <w:p w14:paraId="615CA56A" w14:textId="77777777" w:rsidR="00867D50" w:rsidRDefault="00867D50">
      <w:pPr>
        <w:pStyle w:val="BodyText"/>
        <w:spacing w:before="10"/>
        <w:rPr>
          <w:b/>
          <w:sz w:val="36"/>
        </w:rPr>
      </w:pPr>
    </w:p>
    <w:p w14:paraId="3A42C58D" w14:textId="77777777" w:rsidR="00867D50" w:rsidRDefault="00CD15D9">
      <w:pPr>
        <w:pStyle w:val="Heading2"/>
      </w:pPr>
      <w:r>
        <w:t>Key Principles of the Award</w:t>
      </w:r>
    </w:p>
    <w:p w14:paraId="2EA1773C" w14:textId="77777777" w:rsidR="00867D50" w:rsidRDefault="00CD15D9">
      <w:pPr>
        <w:pStyle w:val="ListParagraph"/>
        <w:numPr>
          <w:ilvl w:val="0"/>
          <w:numId w:val="2"/>
        </w:numPr>
        <w:tabs>
          <w:tab w:val="left" w:pos="580"/>
        </w:tabs>
        <w:spacing w:before="181" w:line="259" w:lineRule="auto"/>
        <w:ind w:right="418"/>
      </w:pPr>
      <w:r>
        <w:t>The</w:t>
      </w:r>
      <w:r>
        <w:rPr>
          <w:spacing w:val="-6"/>
        </w:rPr>
        <w:t xml:space="preserve"> </w:t>
      </w:r>
      <w:r>
        <w:rPr>
          <w:b/>
        </w:rPr>
        <w:t>PROSPER</w:t>
      </w:r>
      <w:r>
        <w:rPr>
          <w:b/>
          <w:spacing w:val="-7"/>
        </w:rPr>
        <w:t xml:space="preserve"> </w:t>
      </w:r>
      <w:r>
        <w:t>Faculty</w:t>
      </w:r>
      <w:r>
        <w:rPr>
          <w:spacing w:val="-10"/>
        </w:rPr>
        <w:t xml:space="preserve"> </w:t>
      </w:r>
      <w:r>
        <w:t>Development</w:t>
      </w:r>
      <w:r>
        <w:rPr>
          <w:spacing w:val="-7"/>
        </w:rPr>
        <w:t xml:space="preserve"> </w:t>
      </w:r>
      <w:r>
        <w:t>Awards</w:t>
      </w:r>
      <w:r>
        <w:rPr>
          <w:spacing w:val="-8"/>
        </w:rPr>
        <w:t xml:space="preserve"> </w:t>
      </w:r>
      <w:r>
        <w:t>are</w:t>
      </w:r>
      <w:r>
        <w:rPr>
          <w:spacing w:val="-9"/>
        </w:rPr>
        <w:t xml:space="preserve"> </w:t>
      </w:r>
      <w:r>
        <w:t>intended</w:t>
      </w:r>
      <w:r>
        <w:rPr>
          <w:spacing w:val="-8"/>
        </w:rPr>
        <w:t xml:space="preserve"> </w:t>
      </w:r>
      <w:r>
        <w:t>to</w:t>
      </w:r>
      <w:r>
        <w:rPr>
          <w:spacing w:val="-9"/>
        </w:rPr>
        <w:t xml:space="preserve"> </w:t>
      </w:r>
      <w:r>
        <w:t>enhance</w:t>
      </w:r>
      <w:r>
        <w:rPr>
          <w:spacing w:val="-9"/>
        </w:rPr>
        <w:t xml:space="preserve"> </w:t>
      </w:r>
      <w:r>
        <w:t>a</w:t>
      </w:r>
      <w:r>
        <w:rPr>
          <w:spacing w:val="-8"/>
        </w:rPr>
        <w:t xml:space="preserve"> </w:t>
      </w:r>
      <w:r>
        <w:t>faculty</w:t>
      </w:r>
      <w:r>
        <w:rPr>
          <w:spacing w:val="-9"/>
        </w:rPr>
        <w:t xml:space="preserve"> </w:t>
      </w:r>
      <w:r>
        <w:t>member’s</w:t>
      </w:r>
      <w:r>
        <w:rPr>
          <w:spacing w:val="-10"/>
        </w:rPr>
        <w:t xml:space="preserve"> </w:t>
      </w:r>
      <w:r>
        <w:t>outcomes related to teaching, research, and scholarship. Faculty members at any academic rank may be considered for an award, but junior faculty with no or little discretionary funding are especially encouraged to</w:t>
      </w:r>
      <w:r>
        <w:rPr>
          <w:spacing w:val="-7"/>
        </w:rPr>
        <w:t xml:space="preserve"> </w:t>
      </w:r>
      <w:r>
        <w:t>apply.</w:t>
      </w:r>
    </w:p>
    <w:p w14:paraId="0367F771" w14:textId="77777777" w:rsidR="00867D50" w:rsidRDefault="00867D50">
      <w:pPr>
        <w:pStyle w:val="BodyText"/>
        <w:spacing w:before="6"/>
        <w:rPr>
          <w:sz w:val="23"/>
        </w:rPr>
      </w:pPr>
    </w:p>
    <w:p w14:paraId="468C57D5" w14:textId="77777777" w:rsidR="00867D50" w:rsidRDefault="00CD15D9">
      <w:pPr>
        <w:pStyle w:val="ListParagraph"/>
        <w:numPr>
          <w:ilvl w:val="0"/>
          <w:numId w:val="2"/>
        </w:numPr>
        <w:tabs>
          <w:tab w:val="left" w:pos="580"/>
        </w:tabs>
        <w:spacing w:line="256" w:lineRule="auto"/>
        <w:ind w:right="265" w:hanging="362"/>
      </w:pPr>
      <w:r>
        <w:t>Requests</w:t>
      </w:r>
      <w:r>
        <w:rPr>
          <w:spacing w:val="-10"/>
        </w:rPr>
        <w:t xml:space="preserve"> </w:t>
      </w:r>
      <w:r>
        <w:t>should</w:t>
      </w:r>
      <w:r>
        <w:rPr>
          <w:spacing w:val="-8"/>
        </w:rPr>
        <w:t xml:space="preserve"> </w:t>
      </w:r>
      <w:r>
        <w:t>align</w:t>
      </w:r>
      <w:r>
        <w:rPr>
          <w:spacing w:val="-10"/>
        </w:rPr>
        <w:t xml:space="preserve"> </w:t>
      </w:r>
      <w:r>
        <w:t>with</w:t>
      </w:r>
      <w:r>
        <w:rPr>
          <w:spacing w:val="-10"/>
        </w:rPr>
        <w:t xml:space="preserve"> </w:t>
      </w:r>
      <w:r>
        <w:t>the</w:t>
      </w:r>
      <w:r>
        <w:rPr>
          <w:spacing w:val="-6"/>
        </w:rPr>
        <w:t xml:space="preserve"> </w:t>
      </w:r>
      <w:r>
        <w:t>advancement</w:t>
      </w:r>
      <w:r>
        <w:rPr>
          <w:spacing w:val="-10"/>
        </w:rPr>
        <w:t xml:space="preserve"> </w:t>
      </w:r>
      <w:r>
        <w:t>of</w:t>
      </w:r>
      <w:r>
        <w:rPr>
          <w:spacing w:val="-10"/>
        </w:rPr>
        <w:t xml:space="preserve"> </w:t>
      </w:r>
      <w:r>
        <w:t>skills</w:t>
      </w:r>
      <w:r>
        <w:rPr>
          <w:spacing w:val="-7"/>
        </w:rPr>
        <w:t xml:space="preserve"> </w:t>
      </w:r>
      <w:r>
        <w:t>described</w:t>
      </w:r>
      <w:r>
        <w:rPr>
          <w:spacing w:val="-8"/>
        </w:rPr>
        <w:t xml:space="preserve"> </w:t>
      </w:r>
      <w:r>
        <w:t>in</w:t>
      </w:r>
      <w:r>
        <w:rPr>
          <w:spacing w:val="-10"/>
        </w:rPr>
        <w:t xml:space="preserve"> </w:t>
      </w:r>
      <w:r>
        <w:t>one’s</w:t>
      </w:r>
      <w:r>
        <w:rPr>
          <w:spacing w:val="-10"/>
        </w:rPr>
        <w:t xml:space="preserve"> </w:t>
      </w:r>
      <w:r>
        <w:t>Individual</w:t>
      </w:r>
      <w:r>
        <w:rPr>
          <w:spacing w:val="-7"/>
        </w:rPr>
        <w:t xml:space="preserve"> </w:t>
      </w:r>
      <w:r>
        <w:t>Development</w:t>
      </w:r>
      <w:r>
        <w:rPr>
          <w:spacing w:val="-10"/>
        </w:rPr>
        <w:t xml:space="preserve"> </w:t>
      </w:r>
      <w:r>
        <w:t>Plan (IDP) that has been reviewed by your department chair or, in the case of associate and full professors, the development needs identified in the annual</w:t>
      </w:r>
      <w:r>
        <w:rPr>
          <w:spacing w:val="-10"/>
        </w:rPr>
        <w:t xml:space="preserve"> </w:t>
      </w:r>
      <w:r>
        <w:t>report.</w:t>
      </w:r>
    </w:p>
    <w:p w14:paraId="11125F8C" w14:textId="77777777" w:rsidR="00867D50" w:rsidRDefault="00867D50">
      <w:pPr>
        <w:pStyle w:val="BodyText"/>
        <w:spacing w:before="1"/>
        <w:rPr>
          <w:sz w:val="24"/>
        </w:rPr>
      </w:pPr>
    </w:p>
    <w:p w14:paraId="08E8372F" w14:textId="77777777" w:rsidR="00867D50" w:rsidRDefault="00CD15D9">
      <w:pPr>
        <w:pStyle w:val="ListParagraph"/>
        <w:numPr>
          <w:ilvl w:val="0"/>
          <w:numId w:val="2"/>
        </w:numPr>
        <w:tabs>
          <w:tab w:val="left" w:pos="580"/>
        </w:tabs>
        <w:spacing w:before="1" w:line="256" w:lineRule="auto"/>
        <w:ind w:right="510" w:hanging="362"/>
      </w:pPr>
      <w:r>
        <w:t>The Awards may be used in various ways, such as paying for expenses associated with attending organized programs of advanced study, workshops, short training courses or similar learning expenses, consultation or study with leaders of pedagogical and disciplinary trends or helping to increase</w:t>
      </w:r>
      <w:r>
        <w:rPr>
          <w:spacing w:val="-6"/>
        </w:rPr>
        <w:t xml:space="preserve"> </w:t>
      </w:r>
      <w:r>
        <w:t>a</w:t>
      </w:r>
      <w:r>
        <w:rPr>
          <w:spacing w:val="-9"/>
        </w:rPr>
        <w:t xml:space="preserve"> </w:t>
      </w:r>
      <w:r>
        <w:t>faculty</w:t>
      </w:r>
      <w:r>
        <w:rPr>
          <w:spacing w:val="-9"/>
        </w:rPr>
        <w:t xml:space="preserve"> </w:t>
      </w:r>
      <w:r>
        <w:t>member’s</w:t>
      </w:r>
      <w:r>
        <w:rPr>
          <w:spacing w:val="-8"/>
        </w:rPr>
        <w:t xml:space="preserve"> </w:t>
      </w:r>
      <w:r>
        <w:t>exposure</w:t>
      </w:r>
      <w:r>
        <w:rPr>
          <w:spacing w:val="-9"/>
        </w:rPr>
        <w:t xml:space="preserve"> </w:t>
      </w:r>
      <w:r>
        <w:t>to</w:t>
      </w:r>
      <w:r>
        <w:rPr>
          <w:spacing w:val="-9"/>
        </w:rPr>
        <w:t xml:space="preserve"> </w:t>
      </w:r>
      <w:r>
        <w:t>colleagues</w:t>
      </w:r>
      <w:r>
        <w:rPr>
          <w:spacing w:val="-7"/>
        </w:rPr>
        <w:t xml:space="preserve"> </w:t>
      </w:r>
      <w:r>
        <w:t>at</w:t>
      </w:r>
      <w:r>
        <w:rPr>
          <w:spacing w:val="-9"/>
        </w:rPr>
        <w:t xml:space="preserve"> </w:t>
      </w:r>
      <w:r>
        <w:t>other</w:t>
      </w:r>
      <w:r>
        <w:rPr>
          <w:spacing w:val="-9"/>
        </w:rPr>
        <w:t xml:space="preserve"> </w:t>
      </w:r>
      <w:r>
        <w:t>institutions</w:t>
      </w:r>
      <w:r>
        <w:rPr>
          <w:spacing w:val="-9"/>
        </w:rPr>
        <w:t xml:space="preserve"> </w:t>
      </w:r>
      <w:r>
        <w:t>who</w:t>
      </w:r>
      <w:r>
        <w:rPr>
          <w:spacing w:val="-9"/>
        </w:rPr>
        <w:t xml:space="preserve"> </w:t>
      </w:r>
      <w:r>
        <w:t>can</w:t>
      </w:r>
      <w:r>
        <w:rPr>
          <w:spacing w:val="-9"/>
        </w:rPr>
        <w:t xml:space="preserve"> </w:t>
      </w:r>
      <w:r>
        <w:t>be</w:t>
      </w:r>
      <w:r>
        <w:rPr>
          <w:spacing w:val="-6"/>
        </w:rPr>
        <w:t xml:space="preserve"> </w:t>
      </w:r>
      <w:r>
        <w:t>collaborators and role</w:t>
      </w:r>
      <w:r>
        <w:rPr>
          <w:spacing w:val="-4"/>
        </w:rPr>
        <w:t xml:space="preserve"> </w:t>
      </w:r>
      <w:r>
        <w:t>models.</w:t>
      </w:r>
    </w:p>
    <w:p w14:paraId="4F99B7D3" w14:textId="77777777" w:rsidR="00867D50" w:rsidRDefault="00867D50">
      <w:pPr>
        <w:pStyle w:val="BodyText"/>
        <w:spacing w:before="2"/>
        <w:rPr>
          <w:sz w:val="24"/>
        </w:rPr>
      </w:pPr>
    </w:p>
    <w:p w14:paraId="572E0ADE" w14:textId="77777777" w:rsidR="00867D50" w:rsidRDefault="00CD15D9">
      <w:pPr>
        <w:pStyle w:val="ListParagraph"/>
        <w:numPr>
          <w:ilvl w:val="0"/>
          <w:numId w:val="2"/>
        </w:numPr>
        <w:tabs>
          <w:tab w:val="left" w:pos="580"/>
        </w:tabs>
        <w:spacing w:before="1" w:line="259" w:lineRule="auto"/>
        <w:ind w:right="375"/>
        <w:jc w:val="both"/>
      </w:pPr>
      <w:r>
        <w:t xml:space="preserve">Generally, the skills that may be addressed with a Faculty Development Award include </w:t>
      </w:r>
      <w:r>
        <w:rPr>
          <w:u w:val="single"/>
        </w:rPr>
        <w:t>updating or revitalizing current skills</w:t>
      </w:r>
      <w:r>
        <w:t xml:space="preserve">, </w:t>
      </w:r>
      <w:r>
        <w:rPr>
          <w:u w:val="single"/>
        </w:rPr>
        <w:t>developing new skills in a current area</w:t>
      </w:r>
      <w:r>
        <w:t xml:space="preserve">, or </w:t>
      </w:r>
      <w:r>
        <w:rPr>
          <w:u w:val="single"/>
        </w:rPr>
        <w:t>developing skills to enter into a new area</w:t>
      </w:r>
      <w:r>
        <w:t>. Examples of skills that may be addressed in a proposal for this Award</w:t>
      </w:r>
      <w:r>
        <w:rPr>
          <w:spacing w:val="-4"/>
        </w:rPr>
        <w:t xml:space="preserve"> </w:t>
      </w:r>
      <w:r>
        <w:t>include:</w:t>
      </w:r>
    </w:p>
    <w:p w14:paraId="1C63D219" w14:textId="77777777" w:rsidR="00867D50" w:rsidRDefault="00867D50">
      <w:pPr>
        <w:pStyle w:val="BodyText"/>
        <w:spacing w:before="3"/>
        <w:rPr>
          <w:sz w:val="16"/>
        </w:rPr>
      </w:pPr>
    </w:p>
    <w:p w14:paraId="3C7FCEB1" w14:textId="77777777" w:rsidR="00867D50" w:rsidRDefault="00CD15D9">
      <w:pPr>
        <w:pStyle w:val="ListParagraph"/>
        <w:numPr>
          <w:ilvl w:val="1"/>
          <w:numId w:val="2"/>
        </w:numPr>
        <w:tabs>
          <w:tab w:val="left" w:pos="1300"/>
        </w:tabs>
        <w:spacing w:before="90" w:line="247" w:lineRule="auto"/>
        <w:ind w:right="428"/>
      </w:pPr>
      <w:r>
        <w:rPr>
          <w:b/>
        </w:rPr>
        <w:t>Research/Patient</w:t>
      </w:r>
      <w:r>
        <w:rPr>
          <w:b/>
          <w:spacing w:val="-13"/>
        </w:rPr>
        <w:t xml:space="preserve"> </w:t>
      </w:r>
      <w:r>
        <w:rPr>
          <w:b/>
        </w:rPr>
        <w:t>Care/Scholarship</w:t>
      </w:r>
      <w:r>
        <w:rPr>
          <w:b/>
          <w:spacing w:val="-11"/>
        </w:rPr>
        <w:t xml:space="preserve"> </w:t>
      </w:r>
      <w:r>
        <w:rPr>
          <w:b/>
        </w:rPr>
        <w:t>skills</w:t>
      </w:r>
      <w:r>
        <w:t>,</w:t>
      </w:r>
      <w:r>
        <w:rPr>
          <w:spacing w:val="-13"/>
        </w:rPr>
        <w:t xml:space="preserve"> </w:t>
      </w:r>
      <w:r>
        <w:t>such</w:t>
      </w:r>
      <w:r>
        <w:rPr>
          <w:spacing w:val="-11"/>
        </w:rPr>
        <w:t xml:space="preserve"> </w:t>
      </w:r>
      <w:r>
        <w:t>as</w:t>
      </w:r>
      <w:r>
        <w:rPr>
          <w:spacing w:val="-13"/>
        </w:rPr>
        <w:t xml:space="preserve"> </w:t>
      </w:r>
      <w:r>
        <w:t>improving</w:t>
      </w:r>
      <w:r>
        <w:rPr>
          <w:spacing w:val="-15"/>
        </w:rPr>
        <w:t xml:space="preserve"> </w:t>
      </w:r>
      <w:r>
        <w:t>one’s</w:t>
      </w:r>
      <w:r>
        <w:rPr>
          <w:spacing w:val="-12"/>
        </w:rPr>
        <w:t xml:space="preserve"> </w:t>
      </w:r>
      <w:r>
        <w:t>methodological</w:t>
      </w:r>
      <w:r>
        <w:rPr>
          <w:spacing w:val="-11"/>
        </w:rPr>
        <w:t xml:space="preserve"> </w:t>
      </w:r>
      <w:r>
        <w:t>training related</w:t>
      </w:r>
      <w:r>
        <w:rPr>
          <w:spacing w:val="-7"/>
        </w:rPr>
        <w:t xml:space="preserve"> </w:t>
      </w:r>
      <w:r>
        <w:t>to</w:t>
      </w:r>
      <w:r>
        <w:rPr>
          <w:spacing w:val="-5"/>
        </w:rPr>
        <w:t xml:space="preserve"> </w:t>
      </w:r>
      <w:r>
        <w:t>a</w:t>
      </w:r>
      <w:r>
        <w:rPr>
          <w:spacing w:val="-4"/>
        </w:rPr>
        <w:t xml:space="preserve"> </w:t>
      </w:r>
      <w:r>
        <w:t>new</w:t>
      </w:r>
      <w:r>
        <w:rPr>
          <w:spacing w:val="-3"/>
        </w:rPr>
        <w:t xml:space="preserve"> </w:t>
      </w:r>
      <w:r>
        <w:t>research</w:t>
      </w:r>
      <w:r>
        <w:rPr>
          <w:spacing w:val="-4"/>
        </w:rPr>
        <w:t xml:space="preserve"> </w:t>
      </w:r>
      <w:r>
        <w:t>direction</w:t>
      </w:r>
      <w:r>
        <w:rPr>
          <w:spacing w:val="-4"/>
        </w:rPr>
        <w:t xml:space="preserve"> </w:t>
      </w:r>
      <w:r>
        <w:t>or</w:t>
      </w:r>
      <w:r>
        <w:rPr>
          <w:spacing w:val="-6"/>
        </w:rPr>
        <w:t xml:space="preserve"> </w:t>
      </w:r>
      <w:r>
        <w:t>gaining</w:t>
      </w:r>
      <w:r>
        <w:rPr>
          <w:spacing w:val="-5"/>
        </w:rPr>
        <w:t xml:space="preserve"> </w:t>
      </w:r>
      <w:r>
        <w:t>added</w:t>
      </w:r>
      <w:r>
        <w:rPr>
          <w:spacing w:val="-5"/>
        </w:rPr>
        <w:t xml:space="preserve"> </w:t>
      </w:r>
      <w:r>
        <w:t>certification</w:t>
      </w:r>
      <w:r>
        <w:rPr>
          <w:spacing w:val="-4"/>
        </w:rPr>
        <w:t xml:space="preserve"> </w:t>
      </w:r>
      <w:r>
        <w:t>in</w:t>
      </w:r>
      <w:r>
        <w:rPr>
          <w:spacing w:val="-4"/>
        </w:rPr>
        <w:t xml:space="preserve"> </w:t>
      </w:r>
      <w:r>
        <w:t>patient</w:t>
      </w:r>
      <w:r>
        <w:rPr>
          <w:spacing w:val="-3"/>
        </w:rPr>
        <w:t xml:space="preserve"> </w:t>
      </w:r>
      <w:r>
        <w:t>care</w:t>
      </w:r>
    </w:p>
    <w:p w14:paraId="0E292C54" w14:textId="77777777" w:rsidR="00867D50" w:rsidRDefault="00CD15D9">
      <w:pPr>
        <w:pStyle w:val="ListParagraph"/>
        <w:numPr>
          <w:ilvl w:val="1"/>
          <w:numId w:val="2"/>
        </w:numPr>
        <w:tabs>
          <w:tab w:val="left" w:pos="1300"/>
        </w:tabs>
        <w:spacing w:line="244" w:lineRule="auto"/>
        <w:ind w:right="513"/>
      </w:pPr>
      <w:r>
        <w:rPr>
          <w:b/>
        </w:rPr>
        <w:t xml:space="preserve">Becoming a better teacher </w:t>
      </w:r>
      <w:r>
        <w:t>by focusing on strengthening a faculty member’s teaching abilities,</w:t>
      </w:r>
      <w:r>
        <w:rPr>
          <w:spacing w:val="-8"/>
        </w:rPr>
        <w:t xml:space="preserve"> </w:t>
      </w:r>
      <w:r>
        <w:t>developing</w:t>
      </w:r>
      <w:r>
        <w:rPr>
          <w:spacing w:val="-9"/>
        </w:rPr>
        <w:t xml:space="preserve"> </w:t>
      </w:r>
      <w:r>
        <w:t>new</w:t>
      </w:r>
      <w:r>
        <w:rPr>
          <w:spacing w:val="-10"/>
        </w:rPr>
        <w:t xml:space="preserve"> </w:t>
      </w:r>
      <w:r>
        <w:t>teaching</w:t>
      </w:r>
      <w:r>
        <w:rPr>
          <w:spacing w:val="-9"/>
        </w:rPr>
        <w:t xml:space="preserve"> </w:t>
      </w:r>
      <w:r>
        <w:t>and</w:t>
      </w:r>
      <w:r>
        <w:rPr>
          <w:spacing w:val="-8"/>
        </w:rPr>
        <w:t xml:space="preserve"> </w:t>
      </w:r>
      <w:r>
        <w:t>learning</w:t>
      </w:r>
      <w:r>
        <w:rPr>
          <w:spacing w:val="-9"/>
        </w:rPr>
        <w:t xml:space="preserve"> </w:t>
      </w:r>
      <w:r>
        <w:t>techniques</w:t>
      </w:r>
      <w:r>
        <w:rPr>
          <w:spacing w:val="-7"/>
        </w:rPr>
        <w:t xml:space="preserve"> </w:t>
      </w:r>
      <w:r>
        <w:t>or</w:t>
      </w:r>
      <w:r>
        <w:rPr>
          <w:spacing w:val="-9"/>
        </w:rPr>
        <w:t xml:space="preserve"> </w:t>
      </w:r>
      <w:r>
        <w:t>new</w:t>
      </w:r>
      <w:r>
        <w:rPr>
          <w:spacing w:val="-10"/>
        </w:rPr>
        <w:t xml:space="preserve"> </w:t>
      </w:r>
      <w:r>
        <w:t>ways</w:t>
      </w:r>
      <w:r>
        <w:rPr>
          <w:spacing w:val="-7"/>
        </w:rPr>
        <w:t xml:space="preserve"> </w:t>
      </w:r>
      <w:r>
        <w:t>to</w:t>
      </w:r>
      <w:r>
        <w:rPr>
          <w:spacing w:val="-7"/>
        </w:rPr>
        <w:t xml:space="preserve"> </w:t>
      </w:r>
      <w:r>
        <w:t>assess</w:t>
      </w:r>
      <w:r>
        <w:rPr>
          <w:spacing w:val="-9"/>
        </w:rPr>
        <w:t xml:space="preserve"> </w:t>
      </w:r>
      <w:r>
        <w:t>learning</w:t>
      </w:r>
    </w:p>
    <w:p w14:paraId="5C9645B1" w14:textId="77777777" w:rsidR="00867D50" w:rsidRDefault="00CD15D9">
      <w:pPr>
        <w:pStyle w:val="ListParagraph"/>
        <w:numPr>
          <w:ilvl w:val="1"/>
          <w:numId w:val="2"/>
        </w:numPr>
        <w:tabs>
          <w:tab w:val="left" w:pos="1300"/>
        </w:tabs>
        <w:spacing w:before="6" w:line="247" w:lineRule="auto"/>
        <w:ind w:right="1033" w:hanging="362"/>
      </w:pPr>
      <w:r>
        <w:rPr>
          <w:b/>
        </w:rPr>
        <w:t>Professional</w:t>
      </w:r>
      <w:r>
        <w:rPr>
          <w:b/>
          <w:spacing w:val="-8"/>
        </w:rPr>
        <w:t xml:space="preserve"> </w:t>
      </w:r>
      <w:r>
        <w:rPr>
          <w:b/>
        </w:rPr>
        <w:t>skills</w:t>
      </w:r>
      <w:r>
        <w:t>,</w:t>
      </w:r>
      <w:r>
        <w:rPr>
          <w:spacing w:val="-10"/>
        </w:rPr>
        <w:t xml:space="preserve"> </w:t>
      </w:r>
      <w:r>
        <w:t>such</w:t>
      </w:r>
      <w:r>
        <w:rPr>
          <w:spacing w:val="-12"/>
        </w:rPr>
        <w:t xml:space="preserve"> </w:t>
      </w:r>
      <w:r>
        <w:t>as</w:t>
      </w:r>
      <w:r>
        <w:rPr>
          <w:spacing w:val="-10"/>
        </w:rPr>
        <w:t xml:space="preserve"> </w:t>
      </w:r>
      <w:r>
        <w:t>improving</w:t>
      </w:r>
      <w:r>
        <w:rPr>
          <w:spacing w:val="-10"/>
        </w:rPr>
        <w:t xml:space="preserve"> </w:t>
      </w:r>
      <w:r>
        <w:t>one’s</w:t>
      </w:r>
      <w:r>
        <w:rPr>
          <w:spacing w:val="-9"/>
        </w:rPr>
        <w:t xml:space="preserve"> </w:t>
      </w:r>
      <w:r>
        <w:t>grant</w:t>
      </w:r>
      <w:r>
        <w:rPr>
          <w:spacing w:val="-12"/>
        </w:rPr>
        <w:t xml:space="preserve"> </w:t>
      </w:r>
      <w:r>
        <w:t>writing,</w:t>
      </w:r>
      <w:r>
        <w:rPr>
          <w:spacing w:val="-10"/>
        </w:rPr>
        <w:t xml:space="preserve"> </w:t>
      </w:r>
      <w:r>
        <w:t>oral</w:t>
      </w:r>
      <w:r>
        <w:rPr>
          <w:spacing w:val="-10"/>
        </w:rPr>
        <w:t xml:space="preserve"> </w:t>
      </w:r>
      <w:r>
        <w:t>presentation</w:t>
      </w:r>
      <w:r>
        <w:rPr>
          <w:spacing w:val="-10"/>
        </w:rPr>
        <w:t xml:space="preserve"> </w:t>
      </w:r>
      <w:r>
        <w:t>abilities, manuscript writing or learning how to mentor</w:t>
      </w:r>
      <w:r>
        <w:rPr>
          <w:spacing w:val="-19"/>
        </w:rPr>
        <w:t xml:space="preserve"> </w:t>
      </w:r>
      <w:r>
        <w:t>others</w:t>
      </w:r>
    </w:p>
    <w:p w14:paraId="0BFC7377" w14:textId="77777777" w:rsidR="00867D50" w:rsidRDefault="00CD15D9">
      <w:pPr>
        <w:pStyle w:val="ListParagraph"/>
        <w:numPr>
          <w:ilvl w:val="1"/>
          <w:numId w:val="2"/>
        </w:numPr>
        <w:tabs>
          <w:tab w:val="left" w:pos="1300"/>
        </w:tabs>
        <w:spacing w:before="1" w:line="247" w:lineRule="auto"/>
        <w:ind w:right="760"/>
        <w:jc w:val="both"/>
      </w:pPr>
      <w:r>
        <w:rPr>
          <w:b/>
        </w:rPr>
        <w:t>Leadership and Management skills</w:t>
      </w:r>
      <w:r>
        <w:t>, such as learning how to become more effective in leading and motivating others, budgeting, managing projects and time, organizational abilities</w:t>
      </w:r>
    </w:p>
    <w:p w14:paraId="6EE65FBD" w14:textId="77777777" w:rsidR="00867D50" w:rsidRDefault="00CD15D9">
      <w:pPr>
        <w:pStyle w:val="ListParagraph"/>
        <w:numPr>
          <w:ilvl w:val="1"/>
          <w:numId w:val="2"/>
        </w:numPr>
        <w:tabs>
          <w:tab w:val="left" w:pos="1300"/>
        </w:tabs>
        <w:spacing w:before="5" w:line="247" w:lineRule="auto"/>
        <w:ind w:right="1526"/>
      </w:pPr>
      <w:r>
        <w:rPr>
          <w:b/>
        </w:rPr>
        <w:t>Interpersonal skills</w:t>
      </w:r>
      <w:r>
        <w:t>, such as learning techniques for getting along with</w:t>
      </w:r>
      <w:r>
        <w:rPr>
          <w:spacing w:val="-35"/>
        </w:rPr>
        <w:t xml:space="preserve"> </w:t>
      </w:r>
      <w:r>
        <w:t>others, communicating clearly in writing and/or in</w:t>
      </w:r>
      <w:r>
        <w:rPr>
          <w:spacing w:val="-16"/>
        </w:rPr>
        <w:t xml:space="preserve"> </w:t>
      </w:r>
      <w:r>
        <w:t>conversations</w:t>
      </w:r>
    </w:p>
    <w:p w14:paraId="16F3C8C1" w14:textId="77777777" w:rsidR="00867D50" w:rsidRDefault="00867D50">
      <w:pPr>
        <w:pStyle w:val="BodyText"/>
        <w:spacing w:before="10"/>
      </w:pPr>
    </w:p>
    <w:p w14:paraId="21694797" w14:textId="77777777" w:rsidR="00867D50" w:rsidRDefault="00CD15D9">
      <w:pPr>
        <w:pStyle w:val="ListParagraph"/>
        <w:numPr>
          <w:ilvl w:val="0"/>
          <w:numId w:val="2"/>
        </w:numPr>
        <w:tabs>
          <w:tab w:val="left" w:pos="579"/>
        </w:tabs>
        <w:spacing w:before="1" w:line="247" w:lineRule="auto"/>
        <w:ind w:left="578" w:right="276" w:hanging="361"/>
      </w:pPr>
      <w:r>
        <w:t>Upon</w:t>
      </w:r>
      <w:r>
        <w:rPr>
          <w:spacing w:val="-7"/>
        </w:rPr>
        <w:t xml:space="preserve"> </w:t>
      </w:r>
      <w:r>
        <w:t>completion</w:t>
      </w:r>
      <w:r>
        <w:rPr>
          <w:spacing w:val="-7"/>
        </w:rPr>
        <w:t xml:space="preserve"> </w:t>
      </w:r>
      <w:r>
        <w:t>of</w:t>
      </w:r>
      <w:r>
        <w:rPr>
          <w:spacing w:val="-9"/>
        </w:rPr>
        <w:t xml:space="preserve"> </w:t>
      </w:r>
      <w:r>
        <w:t>an</w:t>
      </w:r>
      <w:r>
        <w:rPr>
          <w:spacing w:val="-7"/>
        </w:rPr>
        <w:t xml:space="preserve"> </w:t>
      </w:r>
      <w:r>
        <w:t>Award,</w:t>
      </w:r>
      <w:r>
        <w:rPr>
          <w:spacing w:val="-7"/>
        </w:rPr>
        <w:t xml:space="preserve"> </w:t>
      </w:r>
      <w:r>
        <w:t>the</w:t>
      </w:r>
      <w:r>
        <w:rPr>
          <w:spacing w:val="-5"/>
        </w:rPr>
        <w:t xml:space="preserve"> </w:t>
      </w:r>
      <w:r>
        <w:t>faculty</w:t>
      </w:r>
      <w:r>
        <w:rPr>
          <w:spacing w:val="-7"/>
        </w:rPr>
        <w:t xml:space="preserve"> </w:t>
      </w:r>
      <w:r>
        <w:t>member</w:t>
      </w:r>
      <w:r>
        <w:rPr>
          <w:spacing w:val="-6"/>
        </w:rPr>
        <w:t xml:space="preserve"> </w:t>
      </w:r>
      <w:r>
        <w:t>will</w:t>
      </w:r>
      <w:r>
        <w:rPr>
          <w:spacing w:val="-7"/>
        </w:rPr>
        <w:t xml:space="preserve"> </w:t>
      </w:r>
      <w:r>
        <w:t>be</w:t>
      </w:r>
      <w:r>
        <w:rPr>
          <w:spacing w:val="-5"/>
        </w:rPr>
        <w:t xml:space="preserve"> </w:t>
      </w:r>
      <w:r>
        <w:t>required</w:t>
      </w:r>
      <w:r>
        <w:rPr>
          <w:spacing w:val="-10"/>
        </w:rPr>
        <w:t xml:space="preserve"> </w:t>
      </w:r>
      <w:r>
        <w:t>to</w:t>
      </w:r>
      <w:r>
        <w:rPr>
          <w:spacing w:val="-8"/>
        </w:rPr>
        <w:t xml:space="preserve"> </w:t>
      </w:r>
      <w:r>
        <w:t>update</w:t>
      </w:r>
      <w:r>
        <w:rPr>
          <w:spacing w:val="-5"/>
        </w:rPr>
        <w:t xml:space="preserve"> </w:t>
      </w:r>
      <w:r>
        <w:t>their</w:t>
      </w:r>
      <w:r>
        <w:rPr>
          <w:spacing w:val="-7"/>
        </w:rPr>
        <w:t xml:space="preserve"> </w:t>
      </w:r>
      <w:r>
        <w:t>IDP</w:t>
      </w:r>
      <w:r>
        <w:rPr>
          <w:spacing w:val="-5"/>
        </w:rPr>
        <w:t xml:space="preserve"> </w:t>
      </w:r>
      <w:r>
        <w:t>to</w:t>
      </w:r>
      <w:r>
        <w:rPr>
          <w:spacing w:val="-5"/>
        </w:rPr>
        <w:t xml:space="preserve"> </w:t>
      </w:r>
      <w:r>
        <w:t>reflect</w:t>
      </w:r>
      <w:r>
        <w:rPr>
          <w:spacing w:val="-5"/>
        </w:rPr>
        <w:t xml:space="preserve"> </w:t>
      </w:r>
      <w:r>
        <w:t>the outcomes associated with the undertaken activities and share the updated IDP with the Deans Office and the Department Chair. For faculty who do not have an IDP, please submit a</w:t>
      </w:r>
      <w:r>
        <w:rPr>
          <w:spacing w:val="-19"/>
        </w:rPr>
        <w:t xml:space="preserve"> </w:t>
      </w:r>
      <w:r>
        <w:t>report.</w:t>
      </w:r>
    </w:p>
    <w:p w14:paraId="5EEC3D87" w14:textId="77777777" w:rsidR="00867D50" w:rsidRDefault="00867D50">
      <w:pPr>
        <w:spacing w:line="247" w:lineRule="auto"/>
        <w:sectPr w:rsidR="00867D50">
          <w:pgSz w:w="12240" w:h="15840"/>
          <w:pgMar w:top="1420" w:right="1240" w:bottom="1100" w:left="1220" w:header="0" w:footer="914" w:gutter="0"/>
          <w:cols w:space="720"/>
        </w:sectPr>
      </w:pPr>
    </w:p>
    <w:p w14:paraId="28013D6F" w14:textId="77777777" w:rsidR="00867D50" w:rsidRDefault="00CD15D9">
      <w:pPr>
        <w:pStyle w:val="Heading2"/>
        <w:spacing w:before="37"/>
      </w:pPr>
      <w:r>
        <w:t>Funding Level</w:t>
      </w:r>
    </w:p>
    <w:p w14:paraId="529E998C" w14:textId="77777777" w:rsidR="00867D50" w:rsidRDefault="00CD15D9">
      <w:pPr>
        <w:pStyle w:val="BodyText"/>
        <w:spacing w:before="180" w:line="259" w:lineRule="auto"/>
        <w:ind w:left="220" w:right="478"/>
      </w:pPr>
      <w:r>
        <w:t>Awards are expected to generally be in the range of $2,000 to $5,000 but faculty members may apply for an award in any amount by providing a detailed explanation for requests more than $5,000.</w:t>
      </w:r>
    </w:p>
    <w:p w14:paraId="297581FA" w14:textId="77777777" w:rsidR="00867D50" w:rsidRDefault="00CD15D9">
      <w:pPr>
        <w:pStyle w:val="Heading2"/>
        <w:spacing w:before="163"/>
      </w:pPr>
      <w:r>
        <w:rPr>
          <w:i/>
          <w:color w:val="2E5395"/>
          <w:u w:val="single" w:color="2E5395"/>
        </w:rPr>
        <w:t xml:space="preserve">PROSPER </w:t>
      </w:r>
      <w:r>
        <w:rPr>
          <w:color w:val="2E5395"/>
          <w:u w:val="single" w:color="2E5395"/>
        </w:rPr>
        <w:t>Faculty Development proposal guidelines and review process:</w:t>
      </w:r>
    </w:p>
    <w:p w14:paraId="1C081FCD" w14:textId="77777777" w:rsidR="00867D50" w:rsidRDefault="00867D50">
      <w:pPr>
        <w:pStyle w:val="BodyText"/>
        <w:spacing w:before="7"/>
        <w:rPr>
          <w:b/>
          <w:sz w:val="17"/>
        </w:rPr>
      </w:pPr>
    </w:p>
    <w:p w14:paraId="7EB8B5FD" w14:textId="77777777" w:rsidR="00867D50" w:rsidRDefault="00CD15D9">
      <w:pPr>
        <w:pStyle w:val="BodyText"/>
        <w:spacing w:before="56" w:line="244" w:lineRule="auto"/>
        <w:ind w:left="215" w:right="813" w:hanging="10"/>
      </w:pPr>
      <w:r>
        <w:t>Faculty interested in submitting a proposal should notify the Associate Dean for Faculty Affairs for information on guidelines, selection procedures and deadlines for any given funding cycle.</w:t>
      </w:r>
    </w:p>
    <w:p w14:paraId="0F2AA5CC" w14:textId="77777777" w:rsidR="00867D50" w:rsidRDefault="00867D50">
      <w:pPr>
        <w:pStyle w:val="BodyText"/>
        <w:spacing w:before="3"/>
        <w:rPr>
          <w:sz w:val="23"/>
        </w:rPr>
      </w:pPr>
    </w:p>
    <w:p w14:paraId="64C4F168" w14:textId="32EBE1CB" w:rsidR="00867D50" w:rsidRDefault="00CD15D9" w:rsidP="00F76F56">
      <w:pPr>
        <w:pStyle w:val="BodyText"/>
        <w:spacing w:line="247" w:lineRule="auto"/>
        <w:ind w:left="215" w:right="732" w:hanging="10"/>
        <w:rPr>
          <w:sz w:val="18"/>
        </w:rPr>
      </w:pPr>
      <w:r>
        <w:t xml:space="preserve">Proposals must be submitted electronically and </w:t>
      </w:r>
      <w:r>
        <w:rPr>
          <w:u w:val="single" w:color="000E2E"/>
        </w:rPr>
        <w:t xml:space="preserve">emailed </w:t>
      </w:r>
      <w:r>
        <w:t xml:space="preserve">in Word or PDF format only as ONE file to: Associate Dean for Faculty Affairs, Rich Segal at </w:t>
      </w:r>
      <w:hyperlink r:id="rId30">
        <w:r>
          <w:rPr>
            <w:u w:val="single"/>
          </w:rPr>
          <w:t xml:space="preserve">segal@cop.ufl.edu </w:t>
        </w:r>
      </w:hyperlink>
      <w:r>
        <w:t xml:space="preserve">and </w:t>
      </w:r>
      <w:r w:rsidR="00B47792">
        <w:t xml:space="preserve">Ms. Jordan Webb-Moore  at </w:t>
      </w:r>
      <w:hyperlink r:id="rId31" w:history="1">
        <w:r w:rsidR="00B47792" w:rsidRPr="00AF0DCA">
          <w:rPr>
            <w:rStyle w:val="Hyperlink"/>
          </w:rPr>
          <w:t>jwebb@cop.ufl.edu</w:t>
        </w:r>
      </w:hyperlink>
      <w:r w:rsidR="00B47792">
        <w:t>.</w:t>
      </w:r>
    </w:p>
    <w:p w14:paraId="726DFCEB" w14:textId="77777777" w:rsidR="00867D50" w:rsidRDefault="00CD15D9">
      <w:pPr>
        <w:pStyle w:val="Heading2"/>
        <w:spacing w:before="56"/>
        <w:ind w:left="205"/>
      </w:pPr>
      <w:r>
        <w:t>The PI’s Chair should be copied on all email submissions.</w:t>
      </w:r>
    </w:p>
    <w:p w14:paraId="008CB0EC" w14:textId="77777777" w:rsidR="00867D50" w:rsidRDefault="00867D50">
      <w:pPr>
        <w:pStyle w:val="BodyText"/>
        <w:spacing w:before="4"/>
        <w:rPr>
          <w:b/>
          <w:sz w:val="23"/>
        </w:rPr>
      </w:pPr>
    </w:p>
    <w:p w14:paraId="306BF06D" w14:textId="77777777" w:rsidR="00867D50" w:rsidRDefault="00CD15D9">
      <w:pPr>
        <w:pStyle w:val="BodyText"/>
        <w:spacing w:before="1" w:line="247" w:lineRule="auto"/>
        <w:ind w:left="215" w:hanging="10"/>
      </w:pPr>
      <w:r>
        <w:rPr>
          <w:b/>
        </w:rPr>
        <w:t xml:space="preserve">Formatting requirements: </w:t>
      </w:r>
      <w:r>
        <w:t>Single spacing; font size no smaller than 11 point; minimum 0.5 inch margins; tables and figure legends can be in 10 point font.</w:t>
      </w:r>
    </w:p>
    <w:p w14:paraId="37F36343" w14:textId="77777777" w:rsidR="00867D50" w:rsidRDefault="00867D50">
      <w:pPr>
        <w:pStyle w:val="BodyText"/>
        <w:spacing w:before="6"/>
      </w:pPr>
    </w:p>
    <w:p w14:paraId="0F33C245" w14:textId="77777777" w:rsidR="00867D50" w:rsidRDefault="00CD15D9">
      <w:pPr>
        <w:pStyle w:val="Heading2"/>
        <w:ind w:left="205"/>
      </w:pPr>
      <w:r>
        <w:t>Proposals should consist of the following materials in this sequence:</w:t>
      </w:r>
    </w:p>
    <w:p w14:paraId="4FB0806C" w14:textId="77777777" w:rsidR="00867D50" w:rsidRDefault="00867D50">
      <w:pPr>
        <w:pStyle w:val="BodyText"/>
        <w:spacing w:before="2"/>
        <w:rPr>
          <w:b/>
          <w:sz w:val="23"/>
        </w:rPr>
      </w:pPr>
    </w:p>
    <w:p w14:paraId="413B8148" w14:textId="77777777" w:rsidR="00867D50" w:rsidRDefault="00CD15D9">
      <w:pPr>
        <w:pStyle w:val="ListParagraph"/>
        <w:numPr>
          <w:ilvl w:val="0"/>
          <w:numId w:val="1"/>
        </w:numPr>
        <w:tabs>
          <w:tab w:val="left" w:pos="939"/>
        </w:tabs>
        <w:spacing w:before="1" w:line="247" w:lineRule="auto"/>
        <w:ind w:right="508"/>
      </w:pPr>
      <w:r>
        <w:rPr>
          <w:b/>
        </w:rPr>
        <w:t>Cover</w:t>
      </w:r>
      <w:r>
        <w:rPr>
          <w:b/>
          <w:spacing w:val="-10"/>
        </w:rPr>
        <w:t xml:space="preserve"> </w:t>
      </w:r>
      <w:r>
        <w:rPr>
          <w:b/>
        </w:rPr>
        <w:t>Page</w:t>
      </w:r>
      <w:r>
        <w:t>:</w:t>
      </w:r>
      <w:r>
        <w:rPr>
          <w:spacing w:val="-8"/>
        </w:rPr>
        <w:t xml:space="preserve"> </w:t>
      </w:r>
      <w:r>
        <w:t>Include</w:t>
      </w:r>
      <w:r>
        <w:rPr>
          <w:spacing w:val="-10"/>
        </w:rPr>
        <w:t xml:space="preserve"> </w:t>
      </w:r>
      <w:r>
        <w:t>title:</w:t>
      </w:r>
      <w:r>
        <w:rPr>
          <w:spacing w:val="-8"/>
        </w:rPr>
        <w:t xml:space="preserve"> </w:t>
      </w:r>
      <w:r>
        <w:t>identify</w:t>
      </w:r>
      <w:r>
        <w:rPr>
          <w:spacing w:val="-8"/>
        </w:rPr>
        <w:t xml:space="preserve"> </w:t>
      </w:r>
      <w:r>
        <w:rPr>
          <w:b/>
          <w:i/>
        </w:rPr>
        <w:t>PROSPER</w:t>
      </w:r>
      <w:r>
        <w:rPr>
          <w:b/>
          <w:i/>
          <w:spacing w:val="-8"/>
        </w:rPr>
        <w:t xml:space="preserve"> </w:t>
      </w:r>
      <w:r>
        <w:t>target</w:t>
      </w:r>
      <w:r>
        <w:rPr>
          <w:spacing w:val="-8"/>
        </w:rPr>
        <w:t xml:space="preserve"> </w:t>
      </w:r>
      <w:r>
        <w:t>area</w:t>
      </w:r>
      <w:r>
        <w:rPr>
          <w:spacing w:val="-9"/>
        </w:rPr>
        <w:t xml:space="preserve"> </w:t>
      </w:r>
      <w:r>
        <w:t>(Updating</w:t>
      </w:r>
      <w:r>
        <w:rPr>
          <w:spacing w:val="-10"/>
        </w:rPr>
        <w:t xml:space="preserve"> </w:t>
      </w:r>
      <w:r>
        <w:t>or</w:t>
      </w:r>
      <w:r>
        <w:rPr>
          <w:spacing w:val="-11"/>
        </w:rPr>
        <w:t xml:space="preserve"> </w:t>
      </w:r>
      <w:r>
        <w:t>revitalizing</w:t>
      </w:r>
      <w:r>
        <w:rPr>
          <w:spacing w:val="-9"/>
        </w:rPr>
        <w:t xml:space="preserve"> </w:t>
      </w:r>
      <w:r>
        <w:t>current</w:t>
      </w:r>
      <w:r>
        <w:rPr>
          <w:spacing w:val="-8"/>
        </w:rPr>
        <w:t xml:space="preserve"> </w:t>
      </w:r>
      <w:r>
        <w:t>skills, Developing</w:t>
      </w:r>
      <w:r>
        <w:rPr>
          <w:spacing w:val="-7"/>
        </w:rPr>
        <w:t xml:space="preserve"> </w:t>
      </w:r>
      <w:r>
        <w:t>new</w:t>
      </w:r>
      <w:r>
        <w:rPr>
          <w:spacing w:val="-5"/>
        </w:rPr>
        <w:t xml:space="preserve"> </w:t>
      </w:r>
      <w:r>
        <w:t>skills</w:t>
      </w:r>
      <w:r>
        <w:rPr>
          <w:spacing w:val="-6"/>
        </w:rPr>
        <w:t xml:space="preserve"> </w:t>
      </w:r>
      <w:r>
        <w:t>in</w:t>
      </w:r>
      <w:r>
        <w:rPr>
          <w:spacing w:val="-6"/>
        </w:rPr>
        <w:t xml:space="preserve"> </w:t>
      </w:r>
      <w:r>
        <w:t>a</w:t>
      </w:r>
      <w:r>
        <w:rPr>
          <w:spacing w:val="-7"/>
        </w:rPr>
        <w:t xml:space="preserve"> </w:t>
      </w:r>
      <w:r>
        <w:t>current</w:t>
      </w:r>
      <w:r>
        <w:rPr>
          <w:spacing w:val="-5"/>
        </w:rPr>
        <w:t xml:space="preserve"> </w:t>
      </w:r>
      <w:r>
        <w:t>area,</w:t>
      </w:r>
      <w:r>
        <w:rPr>
          <w:spacing w:val="-8"/>
        </w:rPr>
        <w:t xml:space="preserve"> </w:t>
      </w:r>
      <w:r>
        <w:t>or</w:t>
      </w:r>
      <w:r>
        <w:rPr>
          <w:spacing w:val="-8"/>
        </w:rPr>
        <w:t xml:space="preserve"> </w:t>
      </w:r>
      <w:r>
        <w:t>Developing</w:t>
      </w:r>
      <w:r>
        <w:rPr>
          <w:spacing w:val="-10"/>
        </w:rPr>
        <w:t xml:space="preserve"> </w:t>
      </w:r>
      <w:r>
        <w:t>skills</w:t>
      </w:r>
      <w:r>
        <w:rPr>
          <w:spacing w:val="-4"/>
        </w:rPr>
        <w:t xml:space="preserve"> </w:t>
      </w:r>
      <w:r>
        <w:t>to</w:t>
      </w:r>
      <w:r>
        <w:rPr>
          <w:spacing w:val="-4"/>
        </w:rPr>
        <w:t xml:space="preserve"> </w:t>
      </w:r>
      <w:r>
        <w:t>enter</w:t>
      </w:r>
      <w:r>
        <w:rPr>
          <w:spacing w:val="-6"/>
        </w:rPr>
        <w:t xml:space="preserve"> </w:t>
      </w:r>
      <w:r>
        <w:t>into</w:t>
      </w:r>
      <w:r>
        <w:rPr>
          <w:spacing w:val="-4"/>
        </w:rPr>
        <w:t xml:space="preserve"> </w:t>
      </w:r>
      <w:r>
        <w:t>a</w:t>
      </w:r>
      <w:r>
        <w:rPr>
          <w:spacing w:val="-8"/>
        </w:rPr>
        <w:t xml:space="preserve"> </w:t>
      </w:r>
      <w:r>
        <w:t>new</w:t>
      </w:r>
      <w:r>
        <w:rPr>
          <w:spacing w:val="-8"/>
        </w:rPr>
        <w:t xml:space="preserve"> </w:t>
      </w:r>
      <w:r>
        <w:t>area):</w:t>
      </w:r>
      <w:r>
        <w:rPr>
          <w:spacing w:val="-5"/>
        </w:rPr>
        <w:t xml:space="preserve"> </w:t>
      </w:r>
      <w:r>
        <w:t>name</w:t>
      </w:r>
      <w:r>
        <w:rPr>
          <w:spacing w:val="-4"/>
        </w:rPr>
        <w:t xml:space="preserve"> </w:t>
      </w:r>
      <w:r>
        <w:t>of PI, email address of PI; if a reapplication, when did you previously apply; if you previously submitted a Faculty Enhancement Opportunity (FEO) Application, when was your last submission and was it funded; and total budget</w:t>
      </w:r>
      <w:r>
        <w:rPr>
          <w:spacing w:val="-19"/>
        </w:rPr>
        <w:t xml:space="preserve"> </w:t>
      </w:r>
      <w:r>
        <w:t>request.</w:t>
      </w:r>
    </w:p>
    <w:p w14:paraId="22DB7D07" w14:textId="77777777" w:rsidR="00867D50" w:rsidRDefault="00867D50">
      <w:pPr>
        <w:pStyle w:val="BodyText"/>
        <w:spacing w:before="10"/>
      </w:pPr>
    </w:p>
    <w:p w14:paraId="59582F29" w14:textId="77777777" w:rsidR="00867D50" w:rsidRDefault="00CD15D9">
      <w:pPr>
        <w:pStyle w:val="ListParagraph"/>
        <w:numPr>
          <w:ilvl w:val="0"/>
          <w:numId w:val="1"/>
        </w:numPr>
        <w:tabs>
          <w:tab w:val="left" w:pos="939"/>
        </w:tabs>
        <w:spacing w:line="247" w:lineRule="auto"/>
        <w:ind w:right="295"/>
      </w:pPr>
      <w:r>
        <w:rPr>
          <w:b/>
        </w:rPr>
        <w:t>Abstract</w:t>
      </w:r>
      <w:r>
        <w:t xml:space="preserve">. Provide </w:t>
      </w:r>
      <w:r>
        <w:rPr>
          <w:b/>
        </w:rPr>
        <w:t xml:space="preserve">one </w:t>
      </w:r>
      <w:r>
        <w:t>paragraph describing your proposed activity in a way that can be understood</w:t>
      </w:r>
      <w:r>
        <w:rPr>
          <w:spacing w:val="-8"/>
        </w:rPr>
        <w:t xml:space="preserve"> </w:t>
      </w:r>
      <w:r>
        <w:t>by</w:t>
      </w:r>
      <w:r>
        <w:rPr>
          <w:spacing w:val="-9"/>
        </w:rPr>
        <w:t xml:space="preserve"> </w:t>
      </w:r>
      <w:r>
        <w:t>colleagues</w:t>
      </w:r>
      <w:r>
        <w:rPr>
          <w:spacing w:val="-10"/>
        </w:rPr>
        <w:t xml:space="preserve"> </w:t>
      </w:r>
      <w:r>
        <w:t>outside</w:t>
      </w:r>
      <w:r>
        <w:rPr>
          <w:spacing w:val="-9"/>
        </w:rPr>
        <w:t xml:space="preserve"> </w:t>
      </w:r>
      <w:r>
        <w:t>your</w:t>
      </w:r>
      <w:r>
        <w:rPr>
          <w:spacing w:val="-8"/>
        </w:rPr>
        <w:t xml:space="preserve"> </w:t>
      </w:r>
      <w:r>
        <w:t>discipline,</w:t>
      </w:r>
      <w:r>
        <w:rPr>
          <w:spacing w:val="-8"/>
        </w:rPr>
        <w:t xml:space="preserve"> </w:t>
      </w:r>
      <w:r>
        <w:t>alumni,</w:t>
      </w:r>
      <w:r>
        <w:rPr>
          <w:spacing w:val="-9"/>
        </w:rPr>
        <w:t xml:space="preserve"> </w:t>
      </w:r>
      <w:r>
        <w:t>and</w:t>
      </w:r>
      <w:r>
        <w:rPr>
          <w:spacing w:val="-8"/>
        </w:rPr>
        <w:t xml:space="preserve"> </w:t>
      </w:r>
      <w:r>
        <w:t>educated</w:t>
      </w:r>
      <w:r>
        <w:rPr>
          <w:spacing w:val="-10"/>
        </w:rPr>
        <w:t xml:space="preserve"> </w:t>
      </w:r>
      <w:r>
        <w:t>members</w:t>
      </w:r>
      <w:r>
        <w:rPr>
          <w:spacing w:val="-8"/>
        </w:rPr>
        <w:t xml:space="preserve"> </w:t>
      </w:r>
      <w:r>
        <w:t>of</w:t>
      </w:r>
      <w:r>
        <w:rPr>
          <w:spacing w:val="-10"/>
        </w:rPr>
        <w:t xml:space="preserve"> </w:t>
      </w:r>
      <w:r>
        <w:t>the</w:t>
      </w:r>
      <w:r>
        <w:rPr>
          <w:spacing w:val="-6"/>
        </w:rPr>
        <w:t xml:space="preserve"> </w:t>
      </w:r>
      <w:r>
        <w:t>general public.</w:t>
      </w:r>
    </w:p>
    <w:p w14:paraId="27162BE3" w14:textId="77777777" w:rsidR="00867D50" w:rsidRDefault="00867D50">
      <w:pPr>
        <w:pStyle w:val="BodyText"/>
        <w:spacing w:before="8"/>
        <w:rPr>
          <w:sz w:val="23"/>
        </w:rPr>
      </w:pPr>
    </w:p>
    <w:p w14:paraId="189E5DD6" w14:textId="77777777" w:rsidR="00867D50" w:rsidRDefault="00CD15D9">
      <w:pPr>
        <w:pStyle w:val="ListParagraph"/>
        <w:numPr>
          <w:ilvl w:val="0"/>
          <w:numId w:val="1"/>
        </w:numPr>
        <w:tabs>
          <w:tab w:val="left" w:pos="939"/>
        </w:tabs>
        <w:ind w:hanging="361"/>
      </w:pPr>
      <w:r>
        <w:rPr>
          <w:b/>
        </w:rPr>
        <w:t xml:space="preserve">Goals for the Faculty Development Award </w:t>
      </w:r>
      <w:r>
        <w:t>(list three to five succinct</w:t>
      </w:r>
      <w:r>
        <w:rPr>
          <w:spacing w:val="-26"/>
        </w:rPr>
        <w:t xml:space="preserve"> </w:t>
      </w:r>
      <w:r>
        <w:t>goals).</w:t>
      </w:r>
    </w:p>
    <w:p w14:paraId="0E82A154" w14:textId="77777777" w:rsidR="00867D50" w:rsidRDefault="00867D50">
      <w:pPr>
        <w:pStyle w:val="BodyText"/>
        <w:spacing w:before="6"/>
        <w:rPr>
          <w:sz w:val="24"/>
        </w:rPr>
      </w:pPr>
    </w:p>
    <w:p w14:paraId="4473CB0A" w14:textId="77777777" w:rsidR="00867D50" w:rsidRDefault="00CD15D9">
      <w:pPr>
        <w:pStyle w:val="ListParagraph"/>
        <w:numPr>
          <w:ilvl w:val="0"/>
          <w:numId w:val="1"/>
        </w:numPr>
        <w:tabs>
          <w:tab w:val="left" w:pos="939"/>
        </w:tabs>
        <w:spacing w:line="247" w:lineRule="auto"/>
        <w:ind w:right="310" w:hanging="361"/>
      </w:pPr>
      <w:r>
        <w:rPr>
          <w:b/>
        </w:rPr>
        <w:t xml:space="preserve">Detailed Plan/Activities/Schedules </w:t>
      </w:r>
      <w:r>
        <w:t>associated with the Faculty Development Award (plan cannot</w:t>
      </w:r>
      <w:r>
        <w:rPr>
          <w:spacing w:val="-10"/>
        </w:rPr>
        <w:t xml:space="preserve"> </w:t>
      </w:r>
      <w:r>
        <w:t>exceed</w:t>
      </w:r>
      <w:r>
        <w:rPr>
          <w:spacing w:val="-10"/>
        </w:rPr>
        <w:t xml:space="preserve"> </w:t>
      </w:r>
      <w:r>
        <w:t>one</w:t>
      </w:r>
      <w:r>
        <w:rPr>
          <w:spacing w:val="-6"/>
        </w:rPr>
        <w:t xml:space="preserve"> </w:t>
      </w:r>
      <w:r>
        <w:t>calendar</w:t>
      </w:r>
      <w:r>
        <w:rPr>
          <w:spacing w:val="-7"/>
        </w:rPr>
        <w:t xml:space="preserve"> </w:t>
      </w:r>
      <w:r>
        <w:t>year</w:t>
      </w:r>
      <w:r>
        <w:rPr>
          <w:spacing w:val="-9"/>
        </w:rPr>
        <w:t xml:space="preserve"> </w:t>
      </w:r>
      <w:r>
        <w:t>unless</w:t>
      </w:r>
      <w:r>
        <w:rPr>
          <w:spacing w:val="-8"/>
        </w:rPr>
        <w:t xml:space="preserve"> </w:t>
      </w:r>
      <w:r>
        <w:t>approved</w:t>
      </w:r>
      <w:r>
        <w:rPr>
          <w:spacing w:val="-8"/>
        </w:rPr>
        <w:t xml:space="preserve"> </w:t>
      </w:r>
      <w:r>
        <w:t>by</w:t>
      </w:r>
      <w:r>
        <w:rPr>
          <w:spacing w:val="-8"/>
        </w:rPr>
        <w:t xml:space="preserve"> </w:t>
      </w:r>
      <w:r>
        <w:t>the</w:t>
      </w:r>
      <w:r>
        <w:rPr>
          <w:spacing w:val="-6"/>
        </w:rPr>
        <w:t xml:space="preserve"> </w:t>
      </w:r>
      <w:r>
        <w:t>Associate</w:t>
      </w:r>
      <w:r>
        <w:rPr>
          <w:spacing w:val="-8"/>
        </w:rPr>
        <w:t xml:space="preserve"> </w:t>
      </w:r>
      <w:r>
        <w:t>dean</w:t>
      </w:r>
      <w:r>
        <w:rPr>
          <w:spacing w:val="-8"/>
        </w:rPr>
        <w:t xml:space="preserve"> </w:t>
      </w:r>
      <w:r>
        <w:t>for</w:t>
      </w:r>
      <w:r>
        <w:rPr>
          <w:spacing w:val="-8"/>
        </w:rPr>
        <w:t xml:space="preserve"> </w:t>
      </w:r>
      <w:r>
        <w:t>Faculty</w:t>
      </w:r>
      <w:r>
        <w:rPr>
          <w:spacing w:val="-7"/>
        </w:rPr>
        <w:t xml:space="preserve"> </w:t>
      </w:r>
      <w:r>
        <w:t>Affairs</w:t>
      </w:r>
      <w:r>
        <w:rPr>
          <w:spacing w:val="-8"/>
        </w:rPr>
        <w:t xml:space="preserve"> </w:t>
      </w:r>
      <w:r>
        <w:t>prior to submission).</w:t>
      </w:r>
    </w:p>
    <w:p w14:paraId="294108F7" w14:textId="77777777" w:rsidR="00867D50" w:rsidRDefault="00867D50">
      <w:pPr>
        <w:pStyle w:val="BodyText"/>
        <w:spacing w:before="9"/>
        <w:rPr>
          <w:sz w:val="23"/>
        </w:rPr>
      </w:pPr>
    </w:p>
    <w:p w14:paraId="3F01A666" w14:textId="77777777" w:rsidR="00867D50" w:rsidRDefault="00CD15D9">
      <w:pPr>
        <w:pStyle w:val="ListParagraph"/>
        <w:numPr>
          <w:ilvl w:val="0"/>
          <w:numId w:val="1"/>
        </w:numPr>
        <w:tabs>
          <w:tab w:val="left" w:pos="941"/>
        </w:tabs>
        <w:ind w:left="940" w:hanging="362"/>
      </w:pPr>
      <w:r>
        <w:t>List</w:t>
      </w:r>
      <w:r>
        <w:rPr>
          <w:spacing w:val="-7"/>
        </w:rPr>
        <w:t xml:space="preserve"> </w:t>
      </w:r>
      <w:r>
        <w:rPr>
          <w:b/>
        </w:rPr>
        <w:t>specific</w:t>
      </w:r>
      <w:r>
        <w:rPr>
          <w:b/>
          <w:spacing w:val="-4"/>
        </w:rPr>
        <w:t xml:space="preserve"> </w:t>
      </w:r>
      <w:r>
        <w:rPr>
          <w:b/>
        </w:rPr>
        <w:t>outcomes</w:t>
      </w:r>
      <w:r>
        <w:rPr>
          <w:b/>
          <w:spacing w:val="-3"/>
        </w:rPr>
        <w:t xml:space="preserve"> </w:t>
      </w:r>
      <w:r>
        <w:t>of</w:t>
      </w:r>
      <w:r>
        <w:rPr>
          <w:spacing w:val="-5"/>
        </w:rPr>
        <w:t xml:space="preserve"> </w:t>
      </w:r>
      <w:r>
        <w:t>this</w:t>
      </w:r>
      <w:r>
        <w:rPr>
          <w:spacing w:val="-4"/>
        </w:rPr>
        <w:t xml:space="preserve"> </w:t>
      </w:r>
      <w:r>
        <w:t>Award</w:t>
      </w:r>
      <w:r>
        <w:rPr>
          <w:spacing w:val="-4"/>
        </w:rPr>
        <w:t xml:space="preserve"> </w:t>
      </w:r>
      <w:r>
        <w:t>related</w:t>
      </w:r>
      <w:r>
        <w:rPr>
          <w:spacing w:val="-6"/>
        </w:rPr>
        <w:t xml:space="preserve"> </w:t>
      </w:r>
      <w:r>
        <w:t>to</w:t>
      </w:r>
      <w:r>
        <w:rPr>
          <w:spacing w:val="-3"/>
        </w:rPr>
        <w:t xml:space="preserve"> </w:t>
      </w:r>
      <w:r>
        <w:t>your</w:t>
      </w:r>
      <w:r>
        <w:rPr>
          <w:spacing w:val="-4"/>
        </w:rPr>
        <w:t xml:space="preserve"> </w:t>
      </w:r>
      <w:r>
        <w:t>professional</w:t>
      </w:r>
      <w:r>
        <w:rPr>
          <w:spacing w:val="-5"/>
        </w:rPr>
        <w:t xml:space="preserve"> </w:t>
      </w:r>
      <w:r>
        <w:t>growth</w:t>
      </w:r>
      <w:r>
        <w:rPr>
          <w:spacing w:val="-7"/>
        </w:rPr>
        <w:t xml:space="preserve"> </w:t>
      </w:r>
      <w:r>
        <w:t>and</w:t>
      </w:r>
      <w:r>
        <w:rPr>
          <w:spacing w:val="-4"/>
        </w:rPr>
        <w:t xml:space="preserve"> </w:t>
      </w:r>
      <w:r>
        <w:t>development.</w:t>
      </w:r>
    </w:p>
    <w:p w14:paraId="3D597983" w14:textId="77777777" w:rsidR="00867D50" w:rsidRDefault="00867D50">
      <w:pPr>
        <w:pStyle w:val="BodyText"/>
        <w:spacing w:before="7"/>
        <w:rPr>
          <w:sz w:val="24"/>
        </w:rPr>
      </w:pPr>
    </w:p>
    <w:p w14:paraId="2C9763FE" w14:textId="77777777" w:rsidR="00867D50" w:rsidRDefault="00CD15D9">
      <w:pPr>
        <w:pStyle w:val="ListParagraph"/>
        <w:numPr>
          <w:ilvl w:val="0"/>
          <w:numId w:val="1"/>
        </w:numPr>
        <w:tabs>
          <w:tab w:val="left" w:pos="941"/>
        </w:tabs>
        <w:spacing w:line="247" w:lineRule="auto"/>
        <w:ind w:left="940" w:right="413" w:hanging="362"/>
      </w:pPr>
      <w:r>
        <w:t>If</w:t>
      </w:r>
      <w:r>
        <w:rPr>
          <w:spacing w:val="-7"/>
        </w:rPr>
        <w:t xml:space="preserve"> </w:t>
      </w:r>
      <w:r>
        <w:t>you</w:t>
      </w:r>
      <w:r>
        <w:rPr>
          <w:spacing w:val="-8"/>
        </w:rPr>
        <w:t xml:space="preserve"> </w:t>
      </w:r>
      <w:r>
        <w:t>have</w:t>
      </w:r>
      <w:r>
        <w:rPr>
          <w:spacing w:val="-8"/>
        </w:rPr>
        <w:t xml:space="preserve"> </w:t>
      </w:r>
      <w:r>
        <w:t>an</w:t>
      </w:r>
      <w:r>
        <w:rPr>
          <w:spacing w:val="-8"/>
        </w:rPr>
        <w:t xml:space="preserve"> </w:t>
      </w:r>
      <w:r>
        <w:t>Individual</w:t>
      </w:r>
      <w:r>
        <w:rPr>
          <w:spacing w:val="-11"/>
        </w:rPr>
        <w:t xml:space="preserve"> </w:t>
      </w:r>
      <w:r>
        <w:t>Development</w:t>
      </w:r>
      <w:r>
        <w:rPr>
          <w:spacing w:val="-10"/>
        </w:rPr>
        <w:t xml:space="preserve"> </w:t>
      </w:r>
      <w:r>
        <w:t>Plan</w:t>
      </w:r>
      <w:r>
        <w:rPr>
          <w:spacing w:val="-8"/>
        </w:rPr>
        <w:t xml:space="preserve"> </w:t>
      </w:r>
      <w:r>
        <w:t>(IDP),</w:t>
      </w:r>
      <w:r>
        <w:rPr>
          <w:spacing w:val="-8"/>
        </w:rPr>
        <w:t xml:space="preserve"> </w:t>
      </w:r>
      <w:r>
        <w:t>please</w:t>
      </w:r>
      <w:r>
        <w:rPr>
          <w:spacing w:val="-6"/>
        </w:rPr>
        <w:t xml:space="preserve"> </w:t>
      </w:r>
      <w:r>
        <w:t>attach.</w:t>
      </w:r>
      <w:r>
        <w:rPr>
          <w:spacing w:val="35"/>
        </w:rPr>
        <w:t xml:space="preserve"> </w:t>
      </w:r>
      <w:r>
        <w:t>Note</w:t>
      </w:r>
      <w:r>
        <w:rPr>
          <w:spacing w:val="-8"/>
        </w:rPr>
        <w:t xml:space="preserve"> </w:t>
      </w:r>
      <w:r>
        <w:t>that</w:t>
      </w:r>
      <w:r>
        <w:rPr>
          <w:spacing w:val="-7"/>
        </w:rPr>
        <w:t xml:space="preserve"> </w:t>
      </w:r>
      <w:r>
        <w:t>assistant</w:t>
      </w:r>
      <w:r>
        <w:rPr>
          <w:spacing w:val="-7"/>
        </w:rPr>
        <w:t xml:space="preserve"> </w:t>
      </w:r>
      <w:r>
        <w:t>professors are required to have an IDP. Associate and Full professors who have not been asked to submit an</w:t>
      </w:r>
      <w:r>
        <w:rPr>
          <w:spacing w:val="-10"/>
        </w:rPr>
        <w:t xml:space="preserve"> </w:t>
      </w:r>
      <w:r>
        <w:t>IDP</w:t>
      </w:r>
      <w:r>
        <w:rPr>
          <w:spacing w:val="-6"/>
        </w:rPr>
        <w:t xml:space="preserve"> </w:t>
      </w:r>
      <w:r>
        <w:t>by</w:t>
      </w:r>
      <w:r>
        <w:rPr>
          <w:spacing w:val="-9"/>
        </w:rPr>
        <w:t xml:space="preserve"> </w:t>
      </w:r>
      <w:r>
        <w:t>their</w:t>
      </w:r>
      <w:r>
        <w:rPr>
          <w:spacing w:val="-9"/>
        </w:rPr>
        <w:t xml:space="preserve"> </w:t>
      </w:r>
      <w:r>
        <w:t>chair</w:t>
      </w:r>
      <w:r>
        <w:rPr>
          <w:spacing w:val="-7"/>
        </w:rPr>
        <w:t xml:space="preserve"> </w:t>
      </w:r>
      <w:r>
        <w:t>should</w:t>
      </w:r>
      <w:r>
        <w:rPr>
          <w:spacing w:val="-8"/>
        </w:rPr>
        <w:t xml:space="preserve"> </w:t>
      </w:r>
      <w:r>
        <w:t>attach</w:t>
      </w:r>
      <w:r>
        <w:rPr>
          <w:spacing w:val="-8"/>
        </w:rPr>
        <w:t xml:space="preserve"> </w:t>
      </w:r>
      <w:r>
        <w:t>the</w:t>
      </w:r>
      <w:r>
        <w:rPr>
          <w:spacing w:val="-9"/>
        </w:rPr>
        <w:t xml:space="preserve"> </w:t>
      </w:r>
      <w:r>
        <w:t>section</w:t>
      </w:r>
      <w:r>
        <w:rPr>
          <w:spacing w:val="-8"/>
        </w:rPr>
        <w:t xml:space="preserve"> </w:t>
      </w:r>
      <w:r>
        <w:t>on</w:t>
      </w:r>
      <w:r>
        <w:rPr>
          <w:spacing w:val="-9"/>
        </w:rPr>
        <w:t xml:space="preserve"> </w:t>
      </w:r>
      <w:r>
        <w:t>faculty</w:t>
      </w:r>
      <w:r>
        <w:rPr>
          <w:spacing w:val="-9"/>
        </w:rPr>
        <w:t xml:space="preserve"> </w:t>
      </w:r>
      <w:r>
        <w:t>development</w:t>
      </w:r>
      <w:r>
        <w:rPr>
          <w:spacing w:val="-10"/>
        </w:rPr>
        <w:t xml:space="preserve"> </w:t>
      </w:r>
      <w:r>
        <w:t>(i.e.,</w:t>
      </w:r>
      <w:r>
        <w:rPr>
          <w:spacing w:val="-12"/>
        </w:rPr>
        <w:t xml:space="preserve"> </w:t>
      </w:r>
      <w:r>
        <w:t>annual</w:t>
      </w:r>
      <w:r>
        <w:rPr>
          <w:spacing w:val="-12"/>
        </w:rPr>
        <w:t xml:space="preserve"> </w:t>
      </w:r>
      <w:r>
        <w:t>goals)</w:t>
      </w:r>
      <w:r>
        <w:rPr>
          <w:spacing w:val="-10"/>
        </w:rPr>
        <w:t xml:space="preserve"> </w:t>
      </w:r>
      <w:r>
        <w:t>from their last annual</w:t>
      </w:r>
      <w:r>
        <w:rPr>
          <w:spacing w:val="-9"/>
        </w:rPr>
        <w:t xml:space="preserve"> </w:t>
      </w:r>
      <w:r>
        <w:t>report.</w:t>
      </w:r>
    </w:p>
    <w:p w14:paraId="46E3D31A" w14:textId="77777777" w:rsidR="00867D50" w:rsidRDefault="00867D50">
      <w:pPr>
        <w:pStyle w:val="BodyText"/>
        <w:rPr>
          <w:sz w:val="24"/>
        </w:rPr>
      </w:pPr>
    </w:p>
    <w:p w14:paraId="2D265F64" w14:textId="77777777" w:rsidR="00867D50" w:rsidRDefault="00CD15D9">
      <w:pPr>
        <w:pStyle w:val="ListParagraph"/>
        <w:numPr>
          <w:ilvl w:val="0"/>
          <w:numId w:val="1"/>
        </w:numPr>
        <w:tabs>
          <w:tab w:val="left" w:pos="941"/>
        </w:tabs>
        <w:ind w:left="940" w:hanging="362"/>
      </w:pPr>
      <w:r>
        <w:t xml:space="preserve">A detailed </w:t>
      </w:r>
      <w:r>
        <w:rPr>
          <w:b/>
        </w:rPr>
        <w:t xml:space="preserve">budget and justification </w:t>
      </w:r>
      <w:r>
        <w:t>of</w:t>
      </w:r>
      <w:r>
        <w:rPr>
          <w:spacing w:val="-12"/>
        </w:rPr>
        <w:t xml:space="preserve"> </w:t>
      </w:r>
      <w:r>
        <w:t>expenses</w:t>
      </w:r>
    </w:p>
    <w:p w14:paraId="34265C17" w14:textId="77777777" w:rsidR="00867D50" w:rsidRDefault="00867D50">
      <w:pPr>
        <w:sectPr w:rsidR="00867D50">
          <w:pgSz w:w="12240" w:h="15840"/>
          <w:pgMar w:top="1400" w:right="1240" w:bottom="1100" w:left="1220" w:header="0" w:footer="914" w:gutter="0"/>
          <w:cols w:space="720"/>
        </w:sectPr>
      </w:pPr>
    </w:p>
    <w:p w14:paraId="3EA7B340" w14:textId="77777777" w:rsidR="00867D50" w:rsidRDefault="00CD15D9">
      <w:pPr>
        <w:pStyle w:val="ListParagraph"/>
        <w:numPr>
          <w:ilvl w:val="1"/>
          <w:numId w:val="1"/>
        </w:numPr>
        <w:tabs>
          <w:tab w:val="left" w:pos="1301"/>
        </w:tabs>
        <w:spacing w:before="42" w:line="237" w:lineRule="auto"/>
        <w:ind w:right="594"/>
      </w:pPr>
      <w:r>
        <w:t>Budgets</w:t>
      </w:r>
      <w:r>
        <w:rPr>
          <w:spacing w:val="-7"/>
        </w:rPr>
        <w:t xml:space="preserve"> </w:t>
      </w:r>
      <w:r>
        <w:t>should</w:t>
      </w:r>
      <w:r>
        <w:rPr>
          <w:spacing w:val="-7"/>
        </w:rPr>
        <w:t xml:space="preserve"> </w:t>
      </w:r>
      <w:r>
        <w:t>range</w:t>
      </w:r>
      <w:r>
        <w:rPr>
          <w:spacing w:val="-8"/>
        </w:rPr>
        <w:t xml:space="preserve"> </w:t>
      </w:r>
      <w:r>
        <w:t>between</w:t>
      </w:r>
      <w:r>
        <w:rPr>
          <w:spacing w:val="-7"/>
        </w:rPr>
        <w:t xml:space="preserve"> </w:t>
      </w:r>
      <w:r>
        <w:t>$2,000</w:t>
      </w:r>
      <w:r>
        <w:rPr>
          <w:spacing w:val="-6"/>
        </w:rPr>
        <w:t xml:space="preserve"> </w:t>
      </w:r>
      <w:r>
        <w:t>and</w:t>
      </w:r>
      <w:r>
        <w:rPr>
          <w:spacing w:val="-10"/>
        </w:rPr>
        <w:t xml:space="preserve"> </w:t>
      </w:r>
      <w:r>
        <w:t>$5,000</w:t>
      </w:r>
      <w:r>
        <w:rPr>
          <w:spacing w:val="-6"/>
        </w:rPr>
        <w:t xml:space="preserve"> </w:t>
      </w:r>
      <w:r>
        <w:t>but</w:t>
      </w:r>
      <w:r>
        <w:rPr>
          <w:spacing w:val="-10"/>
        </w:rPr>
        <w:t xml:space="preserve"> </w:t>
      </w:r>
      <w:r>
        <w:t>faculty</w:t>
      </w:r>
      <w:r>
        <w:rPr>
          <w:spacing w:val="-8"/>
        </w:rPr>
        <w:t xml:space="preserve"> </w:t>
      </w:r>
      <w:r>
        <w:t>members</w:t>
      </w:r>
      <w:r>
        <w:rPr>
          <w:spacing w:val="-9"/>
        </w:rPr>
        <w:t xml:space="preserve"> </w:t>
      </w:r>
      <w:r>
        <w:t>may</w:t>
      </w:r>
      <w:r>
        <w:rPr>
          <w:spacing w:val="-8"/>
        </w:rPr>
        <w:t xml:space="preserve"> </w:t>
      </w:r>
      <w:r>
        <w:t>apply</w:t>
      </w:r>
      <w:r>
        <w:rPr>
          <w:spacing w:val="-7"/>
        </w:rPr>
        <w:t xml:space="preserve"> </w:t>
      </w:r>
      <w:r>
        <w:t>for</w:t>
      </w:r>
      <w:r>
        <w:rPr>
          <w:spacing w:val="-7"/>
        </w:rPr>
        <w:t xml:space="preserve"> </w:t>
      </w:r>
      <w:r>
        <w:t>an award</w:t>
      </w:r>
      <w:r>
        <w:rPr>
          <w:spacing w:val="-7"/>
        </w:rPr>
        <w:t xml:space="preserve"> </w:t>
      </w:r>
      <w:r>
        <w:t>in</w:t>
      </w:r>
      <w:r>
        <w:rPr>
          <w:spacing w:val="-7"/>
        </w:rPr>
        <w:t xml:space="preserve"> </w:t>
      </w:r>
      <w:r>
        <w:t>any</w:t>
      </w:r>
      <w:r>
        <w:rPr>
          <w:spacing w:val="-8"/>
        </w:rPr>
        <w:t xml:space="preserve"> </w:t>
      </w:r>
      <w:r>
        <w:t>amount</w:t>
      </w:r>
      <w:r>
        <w:rPr>
          <w:spacing w:val="-10"/>
        </w:rPr>
        <w:t xml:space="preserve"> </w:t>
      </w:r>
      <w:r>
        <w:t>by</w:t>
      </w:r>
      <w:r>
        <w:rPr>
          <w:spacing w:val="-9"/>
        </w:rPr>
        <w:t xml:space="preserve"> </w:t>
      </w:r>
      <w:r>
        <w:t>providing</w:t>
      </w:r>
      <w:r>
        <w:rPr>
          <w:spacing w:val="-8"/>
        </w:rPr>
        <w:t xml:space="preserve"> </w:t>
      </w:r>
      <w:r>
        <w:t>a</w:t>
      </w:r>
      <w:r>
        <w:rPr>
          <w:spacing w:val="-7"/>
        </w:rPr>
        <w:t xml:space="preserve"> </w:t>
      </w:r>
      <w:r>
        <w:t>detailed</w:t>
      </w:r>
      <w:r>
        <w:rPr>
          <w:spacing w:val="-9"/>
        </w:rPr>
        <w:t xml:space="preserve"> </w:t>
      </w:r>
      <w:r>
        <w:t>explanation</w:t>
      </w:r>
      <w:r>
        <w:rPr>
          <w:spacing w:val="-7"/>
        </w:rPr>
        <w:t xml:space="preserve"> </w:t>
      </w:r>
      <w:r>
        <w:t>for</w:t>
      </w:r>
      <w:r>
        <w:rPr>
          <w:spacing w:val="-7"/>
        </w:rPr>
        <w:t xml:space="preserve"> </w:t>
      </w:r>
      <w:r>
        <w:t>requests</w:t>
      </w:r>
      <w:r>
        <w:rPr>
          <w:spacing w:val="-9"/>
        </w:rPr>
        <w:t xml:space="preserve"> </w:t>
      </w:r>
      <w:r>
        <w:t>more</w:t>
      </w:r>
      <w:r>
        <w:rPr>
          <w:spacing w:val="-8"/>
        </w:rPr>
        <w:t xml:space="preserve"> </w:t>
      </w:r>
      <w:r>
        <w:t>than</w:t>
      </w:r>
      <w:r>
        <w:rPr>
          <w:spacing w:val="-8"/>
        </w:rPr>
        <w:t xml:space="preserve"> </w:t>
      </w:r>
      <w:r>
        <w:t>$5,000.</w:t>
      </w:r>
    </w:p>
    <w:p w14:paraId="4294705F" w14:textId="77777777" w:rsidR="00867D50" w:rsidRDefault="00CD15D9">
      <w:pPr>
        <w:pStyle w:val="ListParagraph"/>
        <w:numPr>
          <w:ilvl w:val="1"/>
          <w:numId w:val="1"/>
        </w:numPr>
        <w:tabs>
          <w:tab w:val="left" w:pos="1301"/>
        </w:tabs>
        <w:spacing w:before="58" w:line="237" w:lineRule="auto"/>
        <w:ind w:right="675"/>
      </w:pPr>
      <w:r>
        <w:t>Explain whether other funds are available that may be obtained to fund the proposed activity. For faculty in their first three years at COP and if the faculty member was provided</w:t>
      </w:r>
      <w:r>
        <w:rPr>
          <w:spacing w:val="-5"/>
        </w:rPr>
        <w:t xml:space="preserve"> </w:t>
      </w:r>
      <w:r>
        <w:t>a</w:t>
      </w:r>
      <w:r>
        <w:rPr>
          <w:spacing w:val="-6"/>
        </w:rPr>
        <w:t xml:space="preserve"> </w:t>
      </w:r>
      <w:r>
        <w:t>start-up</w:t>
      </w:r>
      <w:r>
        <w:rPr>
          <w:spacing w:val="-5"/>
        </w:rPr>
        <w:t xml:space="preserve"> </w:t>
      </w:r>
      <w:r>
        <w:t>package,</w:t>
      </w:r>
      <w:r>
        <w:rPr>
          <w:spacing w:val="-6"/>
        </w:rPr>
        <w:t xml:space="preserve"> </w:t>
      </w:r>
      <w:r>
        <w:t>the</w:t>
      </w:r>
      <w:r>
        <w:rPr>
          <w:spacing w:val="-5"/>
        </w:rPr>
        <w:t xml:space="preserve"> </w:t>
      </w:r>
      <w:r>
        <w:t>budget</w:t>
      </w:r>
      <w:r>
        <w:rPr>
          <w:spacing w:val="-6"/>
        </w:rPr>
        <w:t xml:space="preserve"> </w:t>
      </w:r>
      <w:r>
        <w:t>justification</w:t>
      </w:r>
      <w:r>
        <w:rPr>
          <w:spacing w:val="-5"/>
        </w:rPr>
        <w:t xml:space="preserve"> </w:t>
      </w:r>
      <w:r>
        <w:t>should</w:t>
      </w:r>
      <w:r>
        <w:rPr>
          <w:spacing w:val="-5"/>
        </w:rPr>
        <w:t xml:space="preserve"> </w:t>
      </w:r>
      <w:r>
        <w:t>include</w:t>
      </w:r>
      <w:r>
        <w:rPr>
          <w:spacing w:val="-5"/>
        </w:rPr>
        <w:t xml:space="preserve"> </w:t>
      </w:r>
      <w:r>
        <w:t>justification</w:t>
      </w:r>
      <w:r>
        <w:rPr>
          <w:spacing w:val="-6"/>
        </w:rPr>
        <w:t xml:space="preserve"> </w:t>
      </w:r>
      <w:r>
        <w:t>of</w:t>
      </w:r>
      <w:r>
        <w:rPr>
          <w:spacing w:val="-5"/>
        </w:rPr>
        <w:t xml:space="preserve"> </w:t>
      </w:r>
      <w:r>
        <w:t>how these funds are needed beyond the start-up package available to the new faculty member.</w:t>
      </w:r>
    </w:p>
    <w:p w14:paraId="53A7C959" w14:textId="77777777" w:rsidR="00867D50" w:rsidRDefault="00CD15D9">
      <w:pPr>
        <w:pStyle w:val="ListParagraph"/>
        <w:numPr>
          <w:ilvl w:val="1"/>
          <w:numId w:val="1"/>
        </w:numPr>
        <w:tabs>
          <w:tab w:val="left" w:pos="1300"/>
          <w:tab w:val="left" w:pos="1301"/>
        </w:tabs>
        <w:spacing w:before="11" w:line="237" w:lineRule="auto"/>
        <w:ind w:right="726"/>
      </w:pPr>
      <w:r>
        <w:t>Budget</w:t>
      </w:r>
      <w:r>
        <w:rPr>
          <w:spacing w:val="-11"/>
        </w:rPr>
        <w:t xml:space="preserve"> </w:t>
      </w:r>
      <w:r>
        <w:t>may</w:t>
      </w:r>
      <w:r>
        <w:rPr>
          <w:spacing w:val="-12"/>
        </w:rPr>
        <w:t xml:space="preserve"> </w:t>
      </w:r>
      <w:r>
        <w:t>include</w:t>
      </w:r>
      <w:r>
        <w:rPr>
          <w:spacing w:val="-13"/>
        </w:rPr>
        <w:t xml:space="preserve"> </w:t>
      </w:r>
      <w:r>
        <w:t>resources</w:t>
      </w:r>
      <w:r>
        <w:rPr>
          <w:spacing w:val="-11"/>
        </w:rPr>
        <w:t xml:space="preserve"> </w:t>
      </w:r>
      <w:r>
        <w:t>for</w:t>
      </w:r>
      <w:r>
        <w:rPr>
          <w:spacing w:val="-11"/>
        </w:rPr>
        <w:t xml:space="preserve"> </w:t>
      </w:r>
      <w:r>
        <w:t>travel,</w:t>
      </w:r>
      <w:r>
        <w:rPr>
          <w:spacing w:val="-12"/>
        </w:rPr>
        <w:t xml:space="preserve"> </w:t>
      </w:r>
      <w:r>
        <w:t>fees/tuition/equipment,</w:t>
      </w:r>
      <w:r>
        <w:rPr>
          <w:spacing w:val="-14"/>
        </w:rPr>
        <w:t xml:space="preserve"> </w:t>
      </w:r>
      <w:r>
        <w:t>supplies,</w:t>
      </w:r>
      <w:r>
        <w:rPr>
          <w:spacing w:val="-12"/>
        </w:rPr>
        <w:t xml:space="preserve"> </w:t>
      </w:r>
      <w:r>
        <w:t>consultants, other</w:t>
      </w:r>
      <w:r>
        <w:rPr>
          <w:spacing w:val="-9"/>
        </w:rPr>
        <w:t xml:space="preserve"> </w:t>
      </w:r>
      <w:r>
        <w:t>(specify)</w:t>
      </w:r>
      <w:r>
        <w:rPr>
          <w:spacing w:val="-9"/>
        </w:rPr>
        <w:t xml:space="preserve"> </w:t>
      </w:r>
      <w:r>
        <w:t>with</w:t>
      </w:r>
      <w:r>
        <w:rPr>
          <w:spacing w:val="-7"/>
        </w:rPr>
        <w:t xml:space="preserve"> </w:t>
      </w:r>
      <w:r>
        <w:t>the</w:t>
      </w:r>
      <w:r>
        <w:rPr>
          <w:spacing w:val="-5"/>
        </w:rPr>
        <w:t xml:space="preserve"> </w:t>
      </w:r>
      <w:r>
        <w:t>exception</w:t>
      </w:r>
      <w:r>
        <w:rPr>
          <w:spacing w:val="-10"/>
        </w:rPr>
        <w:t xml:space="preserve"> </w:t>
      </w:r>
      <w:r>
        <w:t>of</w:t>
      </w:r>
      <w:r>
        <w:rPr>
          <w:spacing w:val="-7"/>
        </w:rPr>
        <w:t xml:space="preserve"> </w:t>
      </w:r>
      <w:r>
        <w:t>faculty/student/staff</w:t>
      </w:r>
      <w:r>
        <w:rPr>
          <w:spacing w:val="-7"/>
        </w:rPr>
        <w:t xml:space="preserve"> </w:t>
      </w:r>
      <w:r>
        <w:t>salaries</w:t>
      </w:r>
      <w:r>
        <w:rPr>
          <w:spacing w:val="-5"/>
        </w:rPr>
        <w:t xml:space="preserve"> </w:t>
      </w:r>
      <w:r>
        <w:t>and</w:t>
      </w:r>
      <w:r>
        <w:rPr>
          <w:spacing w:val="-7"/>
        </w:rPr>
        <w:t xml:space="preserve"> </w:t>
      </w:r>
      <w:r>
        <w:t>indirect</w:t>
      </w:r>
      <w:r>
        <w:rPr>
          <w:spacing w:val="-9"/>
        </w:rPr>
        <w:t xml:space="preserve"> </w:t>
      </w:r>
      <w:r>
        <w:t>costs.</w:t>
      </w:r>
    </w:p>
    <w:p w14:paraId="66E43731" w14:textId="77777777" w:rsidR="00867D50" w:rsidRDefault="00CD15D9">
      <w:pPr>
        <w:pStyle w:val="ListParagraph"/>
        <w:numPr>
          <w:ilvl w:val="1"/>
          <w:numId w:val="1"/>
        </w:numPr>
        <w:tabs>
          <w:tab w:val="left" w:pos="1301"/>
        </w:tabs>
        <w:spacing w:before="8"/>
      </w:pPr>
      <w:r>
        <w:t>Budgets may be for one</w:t>
      </w:r>
      <w:r>
        <w:rPr>
          <w:spacing w:val="-8"/>
        </w:rPr>
        <w:t xml:space="preserve"> </w:t>
      </w:r>
      <w:r>
        <w:t>year.</w:t>
      </w:r>
    </w:p>
    <w:p w14:paraId="5C26472A" w14:textId="77777777" w:rsidR="00867D50" w:rsidRDefault="00867D50">
      <w:pPr>
        <w:pStyle w:val="BodyText"/>
        <w:spacing w:before="4"/>
        <w:rPr>
          <w:sz w:val="25"/>
        </w:rPr>
      </w:pPr>
    </w:p>
    <w:p w14:paraId="4384F378" w14:textId="77777777" w:rsidR="00867D50" w:rsidRDefault="00CD15D9">
      <w:pPr>
        <w:pStyle w:val="BodyText"/>
        <w:spacing w:line="247" w:lineRule="auto"/>
        <w:ind w:left="215" w:right="515" w:hanging="10"/>
      </w:pPr>
      <w:r>
        <w:t>Submitted Faculty Development proposals will be reviewed by a faculty review panel that will be determined on each review cycle based on expertise needed</w:t>
      </w:r>
      <w:r>
        <w:rPr>
          <w:b/>
        </w:rPr>
        <w:t xml:space="preserve">. </w:t>
      </w:r>
      <w:r>
        <w:t>The review committee will consist of at least two senior and one junior faculty members from either within or outside of the University.</w:t>
      </w:r>
    </w:p>
    <w:p w14:paraId="5E7D1AEF" w14:textId="77777777" w:rsidR="00867D50" w:rsidRDefault="00867D50">
      <w:pPr>
        <w:pStyle w:val="BodyText"/>
        <w:spacing w:before="4"/>
      </w:pPr>
    </w:p>
    <w:p w14:paraId="007F2296" w14:textId="77777777" w:rsidR="00867D50" w:rsidRDefault="00CD15D9">
      <w:pPr>
        <w:pStyle w:val="BodyText"/>
        <w:spacing w:before="1" w:line="259" w:lineRule="auto"/>
        <w:ind w:left="220" w:right="259"/>
      </w:pPr>
      <w:r>
        <w:t xml:space="preserve">The faculty review panels will make recommendations to the Associate Dean for Faculty Affairs who will also serve as </w:t>
      </w:r>
      <w:r>
        <w:rPr>
          <w:b/>
          <w:i/>
        </w:rPr>
        <w:t xml:space="preserve">ex officio </w:t>
      </w:r>
      <w:r>
        <w:t>chair of the review committee.</w:t>
      </w:r>
    </w:p>
    <w:p w14:paraId="285E8D37" w14:textId="77777777" w:rsidR="00867D50" w:rsidRDefault="00867D50">
      <w:pPr>
        <w:pStyle w:val="BodyText"/>
        <w:spacing w:before="7"/>
        <w:rPr>
          <w:sz w:val="23"/>
        </w:rPr>
      </w:pPr>
    </w:p>
    <w:p w14:paraId="4E5C3DB7" w14:textId="77777777" w:rsidR="00867D50" w:rsidRDefault="00CD15D9">
      <w:pPr>
        <w:pStyle w:val="Heading2"/>
        <w:spacing w:before="1" w:line="247" w:lineRule="auto"/>
        <w:ind w:right="832"/>
      </w:pPr>
      <w:r>
        <w:t>An overall priority score will be assigned to each proposal keeping in mind the following review criteria:</w:t>
      </w:r>
    </w:p>
    <w:p w14:paraId="43B86671" w14:textId="77777777" w:rsidR="00867D50" w:rsidRDefault="00867D50">
      <w:pPr>
        <w:pStyle w:val="BodyText"/>
        <w:spacing w:before="6"/>
        <w:rPr>
          <w:b/>
        </w:rPr>
      </w:pPr>
    </w:p>
    <w:p w14:paraId="143ECDD4" w14:textId="77777777" w:rsidR="00867D50" w:rsidRDefault="00CD15D9">
      <w:pPr>
        <w:pStyle w:val="BodyText"/>
        <w:spacing w:line="259" w:lineRule="auto"/>
        <w:ind w:left="820" w:right="606"/>
      </w:pPr>
      <w:r>
        <w:rPr>
          <w:b/>
        </w:rPr>
        <w:t xml:space="preserve">Goals are clear, meritorious and compelling: </w:t>
      </w:r>
      <w:r>
        <w:t>How well will the intended activity enhance the faculty member’s outcomes related to teaching, research, and scholarship? How well does the activity align with the advancement of skills described in one’s Individual Development Plan (IDP) or other documentation of career goals?</w:t>
      </w:r>
    </w:p>
    <w:p w14:paraId="486AEA26" w14:textId="77777777" w:rsidR="00867D50" w:rsidRDefault="00CD15D9">
      <w:pPr>
        <w:pStyle w:val="Heading2"/>
        <w:spacing w:before="157"/>
        <w:ind w:left="820"/>
      </w:pPr>
      <w:r>
        <w:t>Plan is clear and realistic for goal achievement</w:t>
      </w:r>
    </w:p>
    <w:p w14:paraId="48A58D1E" w14:textId="77777777" w:rsidR="00867D50" w:rsidRDefault="00CD15D9">
      <w:pPr>
        <w:spacing w:before="180"/>
        <w:ind w:left="820"/>
        <w:rPr>
          <w:b/>
        </w:rPr>
      </w:pPr>
      <w:r>
        <w:rPr>
          <w:b/>
        </w:rPr>
        <w:t>Benefits to the applicant’s academic/professional/scholarly growth are clear and specific</w:t>
      </w:r>
    </w:p>
    <w:p w14:paraId="1223A586" w14:textId="77777777" w:rsidR="00867D50" w:rsidRDefault="00CD15D9">
      <w:pPr>
        <w:pStyle w:val="BodyText"/>
        <w:spacing w:before="182" w:line="256" w:lineRule="auto"/>
        <w:ind w:left="820"/>
      </w:pPr>
      <w:r>
        <w:rPr>
          <w:b/>
        </w:rPr>
        <w:t>Need for Funding</w:t>
      </w:r>
      <w:r>
        <w:t>: Are other funds available for the proposed activity that the faculty member may obtain?</w:t>
      </w:r>
    </w:p>
    <w:p w14:paraId="7C91AF30" w14:textId="77777777" w:rsidR="00867D50" w:rsidRDefault="00CD15D9">
      <w:pPr>
        <w:spacing w:before="162" w:line="247" w:lineRule="auto"/>
        <w:ind w:left="815" w:right="293" w:hanging="10"/>
      </w:pPr>
      <w:r>
        <w:rPr>
          <w:b/>
        </w:rPr>
        <w:t xml:space="preserve">Budget justification is clear and appropriate for proposed goals and outcomes: </w:t>
      </w:r>
      <w:r>
        <w:t>Is the requested budget appropriate for the scope of work?</w:t>
      </w:r>
    </w:p>
    <w:sectPr w:rsidR="00867D50">
      <w:pgSz w:w="12240" w:h="15840"/>
      <w:pgMar w:top="1400" w:right="1240" w:bottom="1100" w:left="1220" w:header="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624F" w14:textId="77777777" w:rsidR="00BC6139" w:rsidRDefault="00BC6139">
      <w:r>
        <w:separator/>
      </w:r>
    </w:p>
  </w:endnote>
  <w:endnote w:type="continuationSeparator" w:id="0">
    <w:p w14:paraId="0E562E27" w14:textId="77777777" w:rsidR="00BC6139" w:rsidRDefault="00BC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8319" w14:textId="77777777" w:rsidR="001925BF" w:rsidRDefault="00192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3D1A" w14:textId="13233C3C" w:rsidR="00867D50" w:rsidRDefault="003E2CE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3518D6B" wp14:editId="073EE6A7">
              <wp:simplePos x="0" y="0"/>
              <wp:positionH relativeFrom="page">
                <wp:posOffset>4831715</wp:posOffset>
              </wp:positionH>
              <wp:positionV relativeFrom="page">
                <wp:posOffset>9338310</wp:posOffset>
              </wp:positionV>
              <wp:extent cx="2023745" cy="276225"/>
              <wp:effectExtent l="254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17C0D" w14:textId="440FE520" w:rsidR="00797D37" w:rsidRDefault="00DE2D2D" w:rsidP="001500AF">
                          <w:pPr>
                            <w:spacing w:line="201" w:lineRule="exact"/>
                            <w:ind w:left="20"/>
                            <w:rPr>
                              <w:sz w:val="18"/>
                            </w:rPr>
                          </w:pPr>
                          <w:r>
                            <w:rPr>
                              <w:sz w:val="18"/>
                            </w:rPr>
                            <w:t xml:space="preserve">September </w:t>
                          </w:r>
                          <w:r w:rsidR="001925BF">
                            <w:rPr>
                              <w:sz w:val="18"/>
                            </w:rPr>
                            <w:t>2019</w:t>
                          </w:r>
                        </w:p>
                        <w:p w14:paraId="554101B2" w14:textId="77777777" w:rsidR="00867D50" w:rsidRDefault="00CD15D9" w:rsidP="001500AF">
                          <w:pPr>
                            <w:spacing w:line="201" w:lineRule="exact"/>
                            <w:ind w:left="20"/>
                            <w:rPr>
                              <w:sz w:val="18"/>
                            </w:rPr>
                          </w:pPr>
                          <w:r>
                            <w:rPr>
                              <w:spacing w:val="-6"/>
                              <w:sz w:val="18"/>
                            </w:rPr>
                            <w:t xml:space="preserve"> </w:t>
                          </w:r>
                          <w:r>
                            <w:rPr>
                              <w:sz w:val="18"/>
                            </w:rPr>
                            <w:t>College</w:t>
                          </w:r>
                          <w:r>
                            <w:rPr>
                              <w:spacing w:val="-6"/>
                              <w:sz w:val="18"/>
                            </w:rPr>
                            <w:t xml:space="preserve"> </w:t>
                          </w:r>
                          <w:r>
                            <w:rPr>
                              <w:sz w:val="18"/>
                            </w:rPr>
                            <w:t>of</w:t>
                          </w:r>
                          <w:r>
                            <w:rPr>
                              <w:spacing w:val="-5"/>
                              <w:sz w:val="18"/>
                            </w:rPr>
                            <w:t xml:space="preserve"> </w:t>
                          </w:r>
                          <w:r>
                            <w:rPr>
                              <w:sz w:val="18"/>
                            </w:rPr>
                            <w:t>Pharmacy,</w:t>
                          </w:r>
                          <w:r>
                            <w:rPr>
                              <w:spacing w:val="-5"/>
                              <w:sz w:val="18"/>
                            </w:rPr>
                            <w:t xml:space="preserve"> </w:t>
                          </w:r>
                          <w:r>
                            <w:rPr>
                              <w:sz w:val="18"/>
                            </w:rPr>
                            <w:t>Office</w:t>
                          </w:r>
                          <w:r>
                            <w:rPr>
                              <w:spacing w:val="-6"/>
                              <w:sz w:val="18"/>
                            </w:rPr>
                            <w:t xml:space="preserve"> </w:t>
                          </w:r>
                          <w:r>
                            <w:rPr>
                              <w:sz w:val="18"/>
                            </w:rPr>
                            <w:t>of</w:t>
                          </w:r>
                          <w:r>
                            <w:rPr>
                              <w:spacing w:val="-6"/>
                              <w:sz w:val="18"/>
                            </w:rPr>
                            <w:t xml:space="preserve"> </w:t>
                          </w:r>
                          <w:r>
                            <w:rPr>
                              <w:sz w:val="18"/>
                            </w:rPr>
                            <w:t>the</w:t>
                          </w:r>
                          <w:r>
                            <w:rPr>
                              <w:spacing w:val="-4"/>
                              <w:sz w:val="18"/>
                            </w:rPr>
                            <w:t xml:space="preserve"> </w:t>
                          </w:r>
                          <w:r>
                            <w:rPr>
                              <w:sz w:val="18"/>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8D6B" id="_x0000_t202" coordsize="21600,21600" o:spt="202" path="m,l,21600r21600,l21600,xe">
              <v:stroke joinstyle="miter"/>
              <v:path gradientshapeok="t" o:connecttype="rect"/>
            </v:shapetype>
            <v:shape id="Text Box 1" o:spid="_x0000_s1026" type="#_x0000_t202" style="position:absolute;margin-left:380.45pt;margin-top:735.3pt;width:159.35pt;height:2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6pqw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" filled="f" stroked="f">
              <v:textbox inset="0,0,0,0">
                <w:txbxContent>
                  <w:p w14:paraId="72417C0D" w14:textId="440FE520" w:rsidR="00797D37" w:rsidRDefault="00DE2D2D" w:rsidP="001500AF">
                    <w:pPr>
                      <w:spacing w:line="201" w:lineRule="exact"/>
                      <w:ind w:left="20"/>
                      <w:rPr>
                        <w:sz w:val="18"/>
                      </w:rPr>
                    </w:pPr>
                    <w:r>
                      <w:rPr>
                        <w:sz w:val="18"/>
                      </w:rPr>
                      <w:t xml:space="preserve">September </w:t>
                    </w:r>
                    <w:r w:rsidR="001925BF">
                      <w:rPr>
                        <w:sz w:val="18"/>
                      </w:rPr>
                      <w:t>2019</w:t>
                    </w:r>
                  </w:p>
                  <w:p w14:paraId="554101B2" w14:textId="77777777" w:rsidR="00867D50" w:rsidRDefault="00CD15D9" w:rsidP="001500AF">
                    <w:pPr>
                      <w:spacing w:line="201" w:lineRule="exact"/>
                      <w:ind w:left="20"/>
                      <w:rPr>
                        <w:sz w:val="18"/>
                      </w:rPr>
                    </w:pPr>
                    <w:r>
                      <w:rPr>
                        <w:spacing w:val="-6"/>
                        <w:sz w:val="18"/>
                      </w:rPr>
                      <w:t xml:space="preserve"> </w:t>
                    </w:r>
                    <w:r>
                      <w:rPr>
                        <w:sz w:val="18"/>
                      </w:rPr>
                      <w:t>College</w:t>
                    </w:r>
                    <w:r>
                      <w:rPr>
                        <w:spacing w:val="-6"/>
                        <w:sz w:val="18"/>
                      </w:rPr>
                      <w:t xml:space="preserve"> </w:t>
                    </w:r>
                    <w:r>
                      <w:rPr>
                        <w:sz w:val="18"/>
                      </w:rPr>
                      <w:t>of</w:t>
                    </w:r>
                    <w:r>
                      <w:rPr>
                        <w:spacing w:val="-5"/>
                        <w:sz w:val="18"/>
                      </w:rPr>
                      <w:t xml:space="preserve"> </w:t>
                    </w:r>
                    <w:r>
                      <w:rPr>
                        <w:sz w:val="18"/>
                      </w:rPr>
                      <w:t>Pharmacy,</w:t>
                    </w:r>
                    <w:r>
                      <w:rPr>
                        <w:spacing w:val="-5"/>
                        <w:sz w:val="18"/>
                      </w:rPr>
                      <w:t xml:space="preserve"> </w:t>
                    </w:r>
                    <w:r>
                      <w:rPr>
                        <w:sz w:val="18"/>
                      </w:rPr>
                      <w:t>Office</w:t>
                    </w:r>
                    <w:r>
                      <w:rPr>
                        <w:spacing w:val="-6"/>
                        <w:sz w:val="18"/>
                      </w:rPr>
                      <w:t xml:space="preserve"> </w:t>
                    </w:r>
                    <w:r>
                      <w:rPr>
                        <w:sz w:val="18"/>
                      </w:rPr>
                      <w:t>of</w:t>
                    </w:r>
                    <w:r>
                      <w:rPr>
                        <w:spacing w:val="-6"/>
                        <w:sz w:val="18"/>
                      </w:rPr>
                      <w:t xml:space="preserve"> </w:t>
                    </w:r>
                    <w:r>
                      <w:rPr>
                        <w:sz w:val="18"/>
                      </w:rPr>
                      <w:t>the</w:t>
                    </w:r>
                    <w:r>
                      <w:rPr>
                        <w:spacing w:val="-4"/>
                        <w:sz w:val="18"/>
                      </w:rPr>
                      <w:t xml:space="preserve"> </w:t>
                    </w:r>
                    <w:r>
                      <w:rPr>
                        <w:sz w:val="18"/>
                      </w:rPr>
                      <w:t>Dean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8A87" w14:textId="77777777" w:rsidR="001925BF" w:rsidRDefault="0019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86721" w14:textId="77777777" w:rsidR="00BC6139" w:rsidRDefault="00BC6139">
      <w:r>
        <w:separator/>
      </w:r>
    </w:p>
  </w:footnote>
  <w:footnote w:type="continuationSeparator" w:id="0">
    <w:p w14:paraId="4A0BE4CC" w14:textId="77777777" w:rsidR="00BC6139" w:rsidRDefault="00BC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1DFB" w14:textId="77777777" w:rsidR="001925BF" w:rsidRDefault="00192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F218" w14:textId="77777777" w:rsidR="001925BF" w:rsidRDefault="00192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5B69" w14:textId="77777777" w:rsidR="001925BF" w:rsidRDefault="00192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249"/>
    <w:multiLevelType w:val="hybridMultilevel"/>
    <w:tmpl w:val="4CCA3B9C"/>
    <w:lvl w:ilvl="0" w:tplc="04090003">
      <w:start w:val="1"/>
      <w:numFmt w:val="bullet"/>
      <w:lvlText w:val="o"/>
      <w:lvlJc w:val="left"/>
      <w:pPr>
        <w:ind w:left="2378" w:hanging="360"/>
      </w:pPr>
      <w:rPr>
        <w:rFonts w:ascii="Courier New" w:hAnsi="Courier New" w:cs="Courier New" w:hint="default"/>
      </w:rPr>
    </w:lvl>
    <w:lvl w:ilvl="1" w:tplc="04090003" w:tentative="1">
      <w:start w:val="1"/>
      <w:numFmt w:val="bullet"/>
      <w:lvlText w:val="o"/>
      <w:lvlJc w:val="left"/>
      <w:pPr>
        <w:ind w:left="3098" w:hanging="360"/>
      </w:pPr>
      <w:rPr>
        <w:rFonts w:ascii="Courier New" w:hAnsi="Courier New" w:cs="Courier New" w:hint="default"/>
      </w:rPr>
    </w:lvl>
    <w:lvl w:ilvl="2" w:tplc="04090005" w:tentative="1">
      <w:start w:val="1"/>
      <w:numFmt w:val="bullet"/>
      <w:lvlText w:val=""/>
      <w:lvlJc w:val="left"/>
      <w:pPr>
        <w:ind w:left="3818" w:hanging="360"/>
      </w:pPr>
      <w:rPr>
        <w:rFonts w:ascii="Wingdings" w:hAnsi="Wingdings" w:hint="default"/>
      </w:rPr>
    </w:lvl>
    <w:lvl w:ilvl="3" w:tplc="04090001" w:tentative="1">
      <w:start w:val="1"/>
      <w:numFmt w:val="bullet"/>
      <w:lvlText w:val=""/>
      <w:lvlJc w:val="left"/>
      <w:pPr>
        <w:ind w:left="4538" w:hanging="360"/>
      </w:pPr>
      <w:rPr>
        <w:rFonts w:ascii="Symbol" w:hAnsi="Symbol" w:hint="default"/>
      </w:rPr>
    </w:lvl>
    <w:lvl w:ilvl="4" w:tplc="04090003" w:tentative="1">
      <w:start w:val="1"/>
      <w:numFmt w:val="bullet"/>
      <w:lvlText w:val="o"/>
      <w:lvlJc w:val="left"/>
      <w:pPr>
        <w:ind w:left="5258" w:hanging="360"/>
      </w:pPr>
      <w:rPr>
        <w:rFonts w:ascii="Courier New" w:hAnsi="Courier New" w:cs="Courier New" w:hint="default"/>
      </w:rPr>
    </w:lvl>
    <w:lvl w:ilvl="5" w:tplc="04090005" w:tentative="1">
      <w:start w:val="1"/>
      <w:numFmt w:val="bullet"/>
      <w:lvlText w:val=""/>
      <w:lvlJc w:val="left"/>
      <w:pPr>
        <w:ind w:left="5978" w:hanging="360"/>
      </w:pPr>
      <w:rPr>
        <w:rFonts w:ascii="Wingdings" w:hAnsi="Wingdings" w:hint="default"/>
      </w:rPr>
    </w:lvl>
    <w:lvl w:ilvl="6" w:tplc="04090001" w:tentative="1">
      <w:start w:val="1"/>
      <w:numFmt w:val="bullet"/>
      <w:lvlText w:val=""/>
      <w:lvlJc w:val="left"/>
      <w:pPr>
        <w:ind w:left="6698" w:hanging="360"/>
      </w:pPr>
      <w:rPr>
        <w:rFonts w:ascii="Symbol" w:hAnsi="Symbol" w:hint="default"/>
      </w:rPr>
    </w:lvl>
    <w:lvl w:ilvl="7" w:tplc="04090003" w:tentative="1">
      <w:start w:val="1"/>
      <w:numFmt w:val="bullet"/>
      <w:lvlText w:val="o"/>
      <w:lvlJc w:val="left"/>
      <w:pPr>
        <w:ind w:left="7418" w:hanging="360"/>
      </w:pPr>
      <w:rPr>
        <w:rFonts w:ascii="Courier New" w:hAnsi="Courier New" w:cs="Courier New" w:hint="default"/>
      </w:rPr>
    </w:lvl>
    <w:lvl w:ilvl="8" w:tplc="04090005" w:tentative="1">
      <w:start w:val="1"/>
      <w:numFmt w:val="bullet"/>
      <w:lvlText w:val=""/>
      <w:lvlJc w:val="left"/>
      <w:pPr>
        <w:ind w:left="8138" w:hanging="360"/>
      </w:pPr>
      <w:rPr>
        <w:rFonts w:ascii="Wingdings" w:hAnsi="Wingdings" w:hint="default"/>
      </w:rPr>
    </w:lvl>
  </w:abstractNum>
  <w:abstractNum w:abstractNumId="1" w15:restartNumberingAfterBreak="0">
    <w:nsid w:val="0E8F4456"/>
    <w:multiLevelType w:val="hybridMultilevel"/>
    <w:tmpl w:val="CFD81EC6"/>
    <w:lvl w:ilvl="0" w:tplc="1B60AF2E">
      <w:numFmt w:val="bullet"/>
      <w:lvlText w:val=""/>
      <w:lvlJc w:val="left"/>
      <w:pPr>
        <w:ind w:left="1180" w:hanging="361"/>
      </w:pPr>
      <w:rPr>
        <w:rFonts w:ascii="Symbol" w:eastAsia="Symbol" w:hAnsi="Symbol" w:cs="Symbol" w:hint="default"/>
        <w:w w:val="99"/>
        <w:sz w:val="22"/>
        <w:szCs w:val="22"/>
        <w:lang w:val="en-US" w:eastAsia="en-US" w:bidi="en-US"/>
      </w:rPr>
    </w:lvl>
    <w:lvl w:ilvl="1" w:tplc="1E6ED9E4">
      <w:numFmt w:val="bullet"/>
      <w:lvlText w:val="•"/>
      <w:lvlJc w:val="left"/>
      <w:pPr>
        <w:ind w:left="2040" w:hanging="361"/>
      </w:pPr>
      <w:rPr>
        <w:rFonts w:hint="default"/>
        <w:lang w:val="en-US" w:eastAsia="en-US" w:bidi="en-US"/>
      </w:rPr>
    </w:lvl>
    <w:lvl w:ilvl="2" w:tplc="854ADE80">
      <w:numFmt w:val="bullet"/>
      <w:lvlText w:val="•"/>
      <w:lvlJc w:val="left"/>
      <w:pPr>
        <w:ind w:left="2900" w:hanging="361"/>
      </w:pPr>
      <w:rPr>
        <w:rFonts w:hint="default"/>
        <w:lang w:val="en-US" w:eastAsia="en-US" w:bidi="en-US"/>
      </w:rPr>
    </w:lvl>
    <w:lvl w:ilvl="3" w:tplc="742AEFAC">
      <w:numFmt w:val="bullet"/>
      <w:lvlText w:val="•"/>
      <w:lvlJc w:val="left"/>
      <w:pPr>
        <w:ind w:left="3760" w:hanging="361"/>
      </w:pPr>
      <w:rPr>
        <w:rFonts w:hint="default"/>
        <w:lang w:val="en-US" w:eastAsia="en-US" w:bidi="en-US"/>
      </w:rPr>
    </w:lvl>
    <w:lvl w:ilvl="4" w:tplc="62B8BA0E">
      <w:numFmt w:val="bullet"/>
      <w:lvlText w:val="•"/>
      <w:lvlJc w:val="left"/>
      <w:pPr>
        <w:ind w:left="4620" w:hanging="361"/>
      </w:pPr>
      <w:rPr>
        <w:rFonts w:hint="default"/>
        <w:lang w:val="en-US" w:eastAsia="en-US" w:bidi="en-US"/>
      </w:rPr>
    </w:lvl>
    <w:lvl w:ilvl="5" w:tplc="3644461A">
      <w:numFmt w:val="bullet"/>
      <w:lvlText w:val="•"/>
      <w:lvlJc w:val="left"/>
      <w:pPr>
        <w:ind w:left="5480" w:hanging="361"/>
      </w:pPr>
      <w:rPr>
        <w:rFonts w:hint="default"/>
        <w:lang w:val="en-US" w:eastAsia="en-US" w:bidi="en-US"/>
      </w:rPr>
    </w:lvl>
    <w:lvl w:ilvl="6" w:tplc="BDB43DCE">
      <w:numFmt w:val="bullet"/>
      <w:lvlText w:val="•"/>
      <w:lvlJc w:val="left"/>
      <w:pPr>
        <w:ind w:left="6340" w:hanging="361"/>
      </w:pPr>
      <w:rPr>
        <w:rFonts w:hint="default"/>
        <w:lang w:val="en-US" w:eastAsia="en-US" w:bidi="en-US"/>
      </w:rPr>
    </w:lvl>
    <w:lvl w:ilvl="7" w:tplc="87E4A4D8">
      <w:numFmt w:val="bullet"/>
      <w:lvlText w:val="•"/>
      <w:lvlJc w:val="left"/>
      <w:pPr>
        <w:ind w:left="7200" w:hanging="361"/>
      </w:pPr>
      <w:rPr>
        <w:rFonts w:hint="default"/>
        <w:lang w:val="en-US" w:eastAsia="en-US" w:bidi="en-US"/>
      </w:rPr>
    </w:lvl>
    <w:lvl w:ilvl="8" w:tplc="838AC362">
      <w:numFmt w:val="bullet"/>
      <w:lvlText w:val="•"/>
      <w:lvlJc w:val="left"/>
      <w:pPr>
        <w:ind w:left="8060" w:hanging="361"/>
      </w:pPr>
      <w:rPr>
        <w:rFonts w:hint="default"/>
        <w:lang w:val="en-US" w:eastAsia="en-US" w:bidi="en-US"/>
      </w:rPr>
    </w:lvl>
  </w:abstractNum>
  <w:abstractNum w:abstractNumId="2" w15:restartNumberingAfterBreak="0">
    <w:nsid w:val="0F057772"/>
    <w:multiLevelType w:val="hybridMultilevel"/>
    <w:tmpl w:val="274AA304"/>
    <w:lvl w:ilvl="0" w:tplc="4E0CB63A">
      <w:start w:val="1"/>
      <w:numFmt w:val="decimal"/>
      <w:lvlText w:val="%1."/>
      <w:lvlJc w:val="left"/>
      <w:pPr>
        <w:ind w:left="1031" w:hanging="453"/>
      </w:pPr>
      <w:rPr>
        <w:rFonts w:ascii="Calibri" w:eastAsia="Calibri" w:hAnsi="Calibri" w:cs="Calibri" w:hint="default"/>
        <w:w w:val="99"/>
        <w:sz w:val="22"/>
        <w:szCs w:val="22"/>
        <w:lang w:val="en-US" w:eastAsia="en-US" w:bidi="en-US"/>
      </w:rPr>
    </w:lvl>
    <w:lvl w:ilvl="1" w:tplc="7BB8DBB0">
      <w:numFmt w:val="bullet"/>
      <w:lvlText w:val="•"/>
      <w:lvlJc w:val="left"/>
      <w:pPr>
        <w:ind w:left="1300" w:hanging="362"/>
      </w:pPr>
      <w:rPr>
        <w:rFonts w:ascii="Arial" w:eastAsia="Arial" w:hAnsi="Arial" w:cs="Arial" w:hint="default"/>
        <w:w w:val="130"/>
        <w:sz w:val="22"/>
        <w:szCs w:val="22"/>
        <w:lang w:val="en-US" w:eastAsia="en-US" w:bidi="en-US"/>
      </w:rPr>
    </w:lvl>
    <w:lvl w:ilvl="2" w:tplc="976EC728">
      <w:numFmt w:val="bullet"/>
      <w:lvlText w:val="o"/>
      <w:lvlJc w:val="left"/>
      <w:pPr>
        <w:ind w:left="1640" w:hanging="359"/>
      </w:pPr>
      <w:rPr>
        <w:rFonts w:ascii="Courier New" w:eastAsia="Courier New" w:hAnsi="Courier New" w:cs="Courier New" w:hint="default"/>
        <w:w w:val="99"/>
        <w:sz w:val="16"/>
        <w:szCs w:val="16"/>
        <w:lang w:val="en-US" w:eastAsia="en-US" w:bidi="en-US"/>
      </w:rPr>
    </w:lvl>
    <w:lvl w:ilvl="3" w:tplc="EBA6F66A">
      <w:numFmt w:val="bullet"/>
      <w:lvlText w:val="•"/>
      <w:lvlJc w:val="left"/>
      <w:pPr>
        <w:ind w:left="2657" w:hanging="359"/>
      </w:pPr>
      <w:rPr>
        <w:rFonts w:hint="default"/>
        <w:lang w:val="en-US" w:eastAsia="en-US" w:bidi="en-US"/>
      </w:rPr>
    </w:lvl>
    <w:lvl w:ilvl="4" w:tplc="FAE6CE68">
      <w:numFmt w:val="bullet"/>
      <w:lvlText w:val="•"/>
      <w:lvlJc w:val="left"/>
      <w:pPr>
        <w:ind w:left="3675" w:hanging="359"/>
      </w:pPr>
      <w:rPr>
        <w:rFonts w:hint="default"/>
        <w:lang w:val="en-US" w:eastAsia="en-US" w:bidi="en-US"/>
      </w:rPr>
    </w:lvl>
    <w:lvl w:ilvl="5" w:tplc="E03E27C8">
      <w:numFmt w:val="bullet"/>
      <w:lvlText w:val="•"/>
      <w:lvlJc w:val="left"/>
      <w:pPr>
        <w:ind w:left="4692" w:hanging="359"/>
      </w:pPr>
      <w:rPr>
        <w:rFonts w:hint="default"/>
        <w:lang w:val="en-US" w:eastAsia="en-US" w:bidi="en-US"/>
      </w:rPr>
    </w:lvl>
    <w:lvl w:ilvl="6" w:tplc="75F46D32">
      <w:numFmt w:val="bullet"/>
      <w:lvlText w:val="•"/>
      <w:lvlJc w:val="left"/>
      <w:pPr>
        <w:ind w:left="5710" w:hanging="359"/>
      </w:pPr>
      <w:rPr>
        <w:rFonts w:hint="default"/>
        <w:lang w:val="en-US" w:eastAsia="en-US" w:bidi="en-US"/>
      </w:rPr>
    </w:lvl>
    <w:lvl w:ilvl="7" w:tplc="7F60F0D4">
      <w:numFmt w:val="bullet"/>
      <w:lvlText w:val="•"/>
      <w:lvlJc w:val="left"/>
      <w:pPr>
        <w:ind w:left="6727" w:hanging="359"/>
      </w:pPr>
      <w:rPr>
        <w:rFonts w:hint="default"/>
        <w:lang w:val="en-US" w:eastAsia="en-US" w:bidi="en-US"/>
      </w:rPr>
    </w:lvl>
    <w:lvl w:ilvl="8" w:tplc="A8ECD92A">
      <w:numFmt w:val="bullet"/>
      <w:lvlText w:val="•"/>
      <w:lvlJc w:val="left"/>
      <w:pPr>
        <w:ind w:left="7745" w:hanging="359"/>
      </w:pPr>
      <w:rPr>
        <w:rFonts w:hint="default"/>
        <w:lang w:val="en-US" w:eastAsia="en-US" w:bidi="en-US"/>
      </w:rPr>
    </w:lvl>
  </w:abstractNum>
  <w:abstractNum w:abstractNumId="3" w15:restartNumberingAfterBreak="0">
    <w:nsid w:val="131B27A9"/>
    <w:multiLevelType w:val="hybridMultilevel"/>
    <w:tmpl w:val="5A087D74"/>
    <w:lvl w:ilvl="0" w:tplc="2A6AA128">
      <w:numFmt w:val="bullet"/>
      <w:lvlText w:val="•"/>
      <w:lvlJc w:val="left"/>
      <w:pPr>
        <w:ind w:left="919" w:hanging="362"/>
      </w:pPr>
      <w:rPr>
        <w:rFonts w:ascii="Arial" w:eastAsia="Arial" w:hAnsi="Arial" w:cs="Arial" w:hint="default"/>
        <w:w w:val="130"/>
        <w:sz w:val="22"/>
        <w:szCs w:val="22"/>
        <w:lang w:val="en-US" w:eastAsia="en-US" w:bidi="en-US"/>
      </w:rPr>
    </w:lvl>
    <w:lvl w:ilvl="1" w:tplc="0A48AC4C">
      <w:numFmt w:val="bullet"/>
      <w:lvlText w:val="o"/>
      <w:lvlJc w:val="left"/>
      <w:pPr>
        <w:ind w:left="2000" w:hanging="362"/>
      </w:pPr>
      <w:rPr>
        <w:rFonts w:ascii="Courier New" w:eastAsia="Courier New" w:hAnsi="Courier New" w:cs="Courier New" w:hint="default"/>
        <w:w w:val="99"/>
        <w:sz w:val="22"/>
        <w:szCs w:val="22"/>
        <w:lang w:val="en-US" w:eastAsia="en-US" w:bidi="en-US"/>
      </w:rPr>
    </w:lvl>
    <w:lvl w:ilvl="2" w:tplc="809447F6">
      <w:numFmt w:val="bullet"/>
      <w:lvlText w:val="•"/>
      <w:lvlJc w:val="left"/>
      <w:pPr>
        <w:ind w:left="2000" w:hanging="362"/>
      </w:pPr>
      <w:rPr>
        <w:rFonts w:hint="default"/>
        <w:lang w:val="en-US" w:eastAsia="en-US" w:bidi="en-US"/>
      </w:rPr>
    </w:lvl>
    <w:lvl w:ilvl="3" w:tplc="32904298">
      <w:numFmt w:val="bullet"/>
      <w:lvlText w:val="•"/>
      <w:lvlJc w:val="left"/>
      <w:pPr>
        <w:ind w:left="2972" w:hanging="362"/>
      </w:pPr>
      <w:rPr>
        <w:rFonts w:hint="default"/>
        <w:lang w:val="en-US" w:eastAsia="en-US" w:bidi="en-US"/>
      </w:rPr>
    </w:lvl>
    <w:lvl w:ilvl="4" w:tplc="268A0024">
      <w:numFmt w:val="bullet"/>
      <w:lvlText w:val="•"/>
      <w:lvlJc w:val="left"/>
      <w:pPr>
        <w:ind w:left="3945" w:hanging="362"/>
      </w:pPr>
      <w:rPr>
        <w:rFonts w:hint="default"/>
        <w:lang w:val="en-US" w:eastAsia="en-US" w:bidi="en-US"/>
      </w:rPr>
    </w:lvl>
    <w:lvl w:ilvl="5" w:tplc="A08473C8">
      <w:numFmt w:val="bullet"/>
      <w:lvlText w:val="•"/>
      <w:lvlJc w:val="left"/>
      <w:pPr>
        <w:ind w:left="4917" w:hanging="362"/>
      </w:pPr>
      <w:rPr>
        <w:rFonts w:hint="default"/>
        <w:lang w:val="en-US" w:eastAsia="en-US" w:bidi="en-US"/>
      </w:rPr>
    </w:lvl>
    <w:lvl w:ilvl="6" w:tplc="2BCE089C">
      <w:numFmt w:val="bullet"/>
      <w:lvlText w:val="•"/>
      <w:lvlJc w:val="left"/>
      <w:pPr>
        <w:ind w:left="5890" w:hanging="362"/>
      </w:pPr>
      <w:rPr>
        <w:rFonts w:hint="default"/>
        <w:lang w:val="en-US" w:eastAsia="en-US" w:bidi="en-US"/>
      </w:rPr>
    </w:lvl>
    <w:lvl w:ilvl="7" w:tplc="8A16F26C">
      <w:numFmt w:val="bullet"/>
      <w:lvlText w:val="•"/>
      <w:lvlJc w:val="left"/>
      <w:pPr>
        <w:ind w:left="6862" w:hanging="362"/>
      </w:pPr>
      <w:rPr>
        <w:rFonts w:hint="default"/>
        <w:lang w:val="en-US" w:eastAsia="en-US" w:bidi="en-US"/>
      </w:rPr>
    </w:lvl>
    <w:lvl w:ilvl="8" w:tplc="AE0A5764">
      <w:numFmt w:val="bullet"/>
      <w:lvlText w:val="•"/>
      <w:lvlJc w:val="left"/>
      <w:pPr>
        <w:ind w:left="7835" w:hanging="362"/>
      </w:pPr>
      <w:rPr>
        <w:rFonts w:hint="default"/>
        <w:lang w:val="en-US" w:eastAsia="en-US" w:bidi="en-US"/>
      </w:rPr>
    </w:lvl>
  </w:abstractNum>
  <w:abstractNum w:abstractNumId="4" w15:restartNumberingAfterBreak="0">
    <w:nsid w:val="267C18D6"/>
    <w:multiLevelType w:val="hybridMultilevel"/>
    <w:tmpl w:val="E054AC36"/>
    <w:lvl w:ilvl="0" w:tplc="1610CEDC">
      <w:start w:val="1"/>
      <w:numFmt w:val="decimal"/>
      <w:lvlText w:val="%1."/>
      <w:lvlJc w:val="left"/>
      <w:pPr>
        <w:ind w:left="580" w:hanging="360"/>
      </w:pPr>
      <w:rPr>
        <w:rFonts w:ascii="Calibri" w:eastAsia="Calibri" w:hAnsi="Calibri" w:cs="Calibri" w:hint="default"/>
        <w:w w:val="99"/>
        <w:sz w:val="22"/>
        <w:szCs w:val="22"/>
        <w:lang w:val="en-US" w:eastAsia="en-US" w:bidi="en-US"/>
      </w:rPr>
    </w:lvl>
    <w:lvl w:ilvl="1" w:tplc="63926F6E">
      <w:start w:val="1"/>
      <w:numFmt w:val="lowerLetter"/>
      <w:lvlText w:val="%2."/>
      <w:lvlJc w:val="left"/>
      <w:pPr>
        <w:ind w:left="1299" w:hanging="361"/>
      </w:pPr>
      <w:rPr>
        <w:rFonts w:ascii="Arial" w:eastAsia="Arial" w:hAnsi="Arial" w:cs="Arial" w:hint="default"/>
        <w:spacing w:val="-1"/>
        <w:w w:val="99"/>
        <w:sz w:val="22"/>
        <w:szCs w:val="22"/>
        <w:lang w:val="en-US" w:eastAsia="en-US" w:bidi="en-US"/>
      </w:rPr>
    </w:lvl>
    <w:lvl w:ilvl="2" w:tplc="2B8AADA0">
      <w:numFmt w:val="bullet"/>
      <w:lvlText w:val="•"/>
      <w:lvlJc w:val="left"/>
      <w:pPr>
        <w:ind w:left="2242" w:hanging="361"/>
      </w:pPr>
      <w:rPr>
        <w:rFonts w:hint="default"/>
        <w:lang w:val="en-US" w:eastAsia="en-US" w:bidi="en-US"/>
      </w:rPr>
    </w:lvl>
    <w:lvl w:ilvl="3" w:tplc="4CE8F390">
      <w:numFmt w:val="bullet"/>
      <w:lvlText w:val="•"/>
      <w:lvlJc w:val="left"/>
      <w:pPr>
        <w:ind w:left="3184" w:hanging="361"/>
      </w:pPr>
      <w:rPr>
        <w:rFonts w:hint="default"/>
        <w:lang w:val="en-US" w:eastAsia="en-US" w:bidi="en-US"/>
      </w:rPr>
    </w:lvl>
    <w:lvl w:ilvl="4" w:tplc="954E46B4">
      <w:numFmt w:val="bullet"/>
      <w:lvlText w:val="•"/>
      <w:lvlJc w:val="left"/>
      <w:pPr>
        <w:ind w:left="4126" w:hanging="361"/>
      </w:pPr>
      <w:rPr>
        <w:rFonts w:hint="default"/>
        <w:lang w:val="en-US" w:eastAsia="en-US" w:bidi="en-US"/>
      </w:rPr>
    </w:lvl>
    <w:lvl w:ilvl="5" w:tplc="F88CA55A">
      <w:numFmt w:val="bullet"/>
      <w:lvlText w:val="•"/>
      <w:lvlJc w:val="left"/>
      <w:pPr>
        <w:ind w:left="5068" w:hanging="361"/>
      </w:pPr>
      <w:rPr>
        <w:rFonts w:hint="default"/>
        <w:lang w:val="en-US" w:eastAsia="en-US" w:bidi="en-US"/>
      </w:rPr>
    </w:lvl>
    <w:lvl w:ilvl="6" w:tplc="11CE9004">
      <w:numFmt w:val="bullet"/>
      <w:lvlText w:val="•"/>
      <w:lvlJc w:val="left"/>
      <w:pPr>
        <w:ind w:left="6011" w:hanging="361"/>
      </w:pPr>
      <w:rPr>
        <w:rFonts w:hint="default"/>
        <w:lang w:val="en-US" w:eastAsia="en-US" w:bidi="en-US"/>
      </w:rPr>
    </w:lvl>
    <w:lvl w:ilvl="7" w:tplc="75326C0C">
      <w:numFmt w:val="bullet"/>
      <w:lvlText w:val="•"/>
      <w:lvlJc w:val="left"/>
      <w:pPr>
        <w:ind w:left="6953" w:hanging="361"/>
      </w:pPr>
      <w:rPr>
        <w:rFonts w:hint="default"/>
        <w:lang w:val="en-US" w:eastAsia="en-US" w:bidi="en-US"/>
      </w:rPr>
    </w:lvl>
    <w:lvl w:ilvl="8" w:tplc="79843E40">
      <w:numFmt w:val="bullet"/>
      <w:lvlText w:val="•"/>
      <w:lvlJc w:val="left"/>
      <w:pPr>
        <w:ind w:left="7895" w:hanging="361"/>
      </w:pPr>
      <w:rPr>
        <w:rFonts w:hint="default"/>
        <w:lang w:val="en-US" w:eastAsia="en-US" w:bidi="en-US"/>
      </w:rPr>
    </w:lvl>
  </w:abstractNum>
  <w:abstractNum w:abstractNumId="5" w15:restartNumberingAfterBreak="0">
    <w:nsid w:val="418F4AC2"/>
    <w:multiLevelType w:val="hybridMultilevel"/>
    <w:tmpl w:val="901AD17C"/>
    <w:lvl w:ilvl="0" w:tplc="11B6CAAE">
      <w:start w:val="2"/>
      <w:numFmt w:val="decimal"/>
      <w:lvlText w:val="%1."/>
      <w:lvlJc w:val="left"/>
      <w:pPr>
        <w:ind w:left="438" w:hanging="220"/>
      </w:pPr>
      <w:rPr>
        <w:rFonts w:ascii="Calibri" w:eastAsia="Calibri" w:hAnsi="Calibri" w:cs="Calibri" w:hint="default"/>
        <w:w w:val="99"/>
        <w:sz w:val="22"/>
        <w:szCs w:val="22"/>
        <w:lang w:val="en-US" w:eastAsia="en-US" w:bidi="en-US"/>
      </w:rPr>
    </w:lvl>
    <w:lvl w:ilvl="1" w:tplc="E8AA5198">
      <w:start w:val="1"/>
      <w:numFmt w:val="decimal"/>
      <w:lvlText w:val="%2."/>
      <w:lvlJc w:val="left"/>
      <w:pPr>
        <w:ind w:left="940" w:hanging="362"/>
      </w:pPr>
      <w:rPr>
        <w:rFonts w:ascii="Calibri" w:eastAsia="Calibri" w:hAnsi="Calibri" w:cs="Calibri" w:hint="default"/>
        <w:b/>
        <w:bCs/>
        <w:w w:val="99"/>
        <w:sz w:val="22"/>
        <w:szCs w:val="22"/>
        <w:lang w:val="en-US" w:eastAsia="en-US" w:bidi="en-US"/>
      </w:rPr>
    </w:lvl>
    <w:lvl w:ilvl="2" w:tplc="ABC08CB8">
      <w:start w:val="1"/>
      <w:numFmt w:val="lowerLetter"/>
      <w:lvlText w:val="%3."/>
      <w:lvlJc w:val="left"/>
      <w:pPr>
        <w:ind w:left="1660" w:hanging="360"/>
      </w:pPr>
      <w:rPr>
        <w:rFonts w:ascii="Calibri" w:eastAsia="Calibri" w:hAnsi="Calibri" w:cs="Calibri" w:hint="default"/>
        <w:spacing w:val="-1"/>
        <w:w w:val="99"/>
        <w:sz w:val="22"/>
        <w:szCs w:val="22"/>
        <w:lang w:val="en-US" w:eastAsia="en-US" w:bidi="en-US"/>
      </w:rPr>
    </w:lvl>
    <w:lvl w:ilvl="3" w:tplc="E56C022C">
      <w:numFmt w:val="bullet"/>
      <w:lvlText w:val="•"/>
      <w:lvlJc w:val="left"/>
      <w:pPr>
        <w:ind w:left="2675" w:hanging="360"/>
      </w:pPr>
      <w:rPr>
        <w:rFonts w:hint="default"/>
        <w:lang w:val="en-US" w:eastAsia="en-US" w:bidi="en-US"/>
      </w:rPr>
    </w:lvl>
    <w:lvl w:ilvl="4" w:tplc="9EEA24DA">
      <w:numFmt w:val="bullet"/>
      <w:lvlText w:val="•"/>
      <w:lvlJc w:val="left"/>
      <w:pPr>
        <w:ind w:left="3690" w:hanging="360"/>
      </w:pPr>
      <w:rPr>
        <w:rFonts w:hint="default"/>
        <w:lang w:val="en-US" w:eastAsia="en-US" w:bidi="en-US"/>
      </w:rPr>
    </w:lvl>
    <w:lvl w:ilvl="5" w:tplc="46AEE700">
      <w:numFmt w:val="bullet"/>
      <w:lvlText w:val="•"/>
      <w:lvlJc w:val="left"/>
      <w:pPr>
        <w:ind w:left="4705" w:hanging="360"/>
      </w:pPr>
      <w:rPr>
        <w:rFonts w:hint="default"/>
        <w:lang w:val="en-US" w:eastAsia="en-US" w:bidi="en-US"/>
      </w:rPr>
    </w:lvl>
    <w:lvl w:ilvl="6" w:tplc="6BA8789E">
      <w:numFmt w:val="bullet"/>
      <w:lvlText w:val="•"/>
      <w:lvlJc w:val="left"/>
      <w:pPr>
        <w:ind w:left="5720" w:hanging="360"/>
      </w:pPr>
      <w:rPr>
        <w:rFonts w:hint="default"/>
        <w:lang w:val="en-US" w:eastAsia="en-US" w:bidi="en-US"/>
      </w:rPr>
    </w:lvl>
    <w:lvl w:ilvl="7" w:tplc="CF06CD48">
      <w:numFmt w:val="bullet"/>
      <w:lvlText w:val="•"/>
      <w:lvlJc w:val="left"/>
      <w:pPr>
        <w:ind w:left="6735" w:hanging="360"/>
      </w:pPr>
      <w:rPr>
        <w:rFonts w:hint="default"/>
        <w:lang w:val="en-US" w:eastAsia="en-US" w:bidi="en-US"/>
      </w:rPr>
    </w:lvl>
    <w:lvl w:ilvl="8" w:tplc="0262C05A">
      <w:numFmt w:val="bullet"/>
      <w:lvlText w:val="•"/>
      <w:lvlJc w:val="left"/>
      <w:pPr>
        <w:ind w:left="7750" w:hanging="360"/>
      </w:pPr>
      <w:rPr>
        <w:rFonts w:hint="default"/>
        <w:lang w:val="en-US" w:eastAsia="en-US" w:bidi="en-US"/>
      </w:rPr>
    </w:lvl>
  </w:abstractNum>
  <w:abstractNum w:abstractNumId="6" w15:restartNumberingAfterBreak="0">
    <w:nsid w:val="52B93BD0"/>
    <w:multiLevelType w:val="hybridMultilevel"/>
    <w:tmpl w:val="9DB6D956"/>
    <w:lvl w:ilvl="0" w:tplc="5EA4197E">
      <w:numFmt w:val="bullet"/>
      <w:lvlText w:val="•"/>
      <w:lvlJc w:val="left"/>
      <w:pPr>
        <w:ind w:left="1300" w:hanging="361"/>
      </w:pPr>
      <w:rPr>
        <w:rFonts w:ascii="Arial" w:eastAsia="Arial" w:hAnsi="Arial" w:cs="Arial" w:hint="default"/>
        <w:w w:val="130"/>
        <w:sz w:val="22"/>
        <w:szCs w:val="22"/>
        <w:lang w:val="en-US" w:eastAsia="en-US" w:bidi="en-US"/>
      </w:rPr>
    </w:lvl>
    <w:lvl w:ilvl="1" w:tplc="808873DE">
      <w:numFmt w:val="bullet"/>
      <w:lvlText w:val="•"/>
      <w:lvlJc w:val="left"/>
      <w:pPr>
        <w:ind w:left="2148" w:hanging="361"/>
      </w:pPr>
      <w:rPr>
        <w:rFonts w:hint="default"/>
        <w:lang w:val="en-US" w:eastAsia="en-US" w:bidi="en-US"/>
      </w:rPr>
    </w:lvl>
    <w:lvl w:ilvl="2" w:tplc="9DFA2E7A">
      <w:numFmt w:val="bullet"/>
      <w:lvlText w:val="•"/>
      <w:lvlJc w:val="left"/>
      <w:pPr>
        <w:ind w:left="2996" w:hanging="361"/>
      </w:pPr>
      <w:rPr>
        <w:rFonts w:hint="default"/>
        <w:lang w:val="en-US" w:eastAsia="en-US" w:bidi="en-US"/>
      </w:rPr>
    </w:lvl>
    <w:lvl w:ilvl="3" w:tplc="798EAA38">
      <w:numFmt w:val="bullet"/>
      <w:lvlText w:val="•"/>
      <w:lvlJc w:val="left"/>
      <w:pPr>
        <w:ind w:left="3844" w:hanging="361"/>
      </w:pPr>
      <w:rPr>
        <w:rFonts w:hint="default"/>
        <w:lang w:val="en-US" w:eastAsia="en-US" w:bidi="en-US"/>
      </w:rPr>
    </w:lvl>
    <w:lvl w:ilvl="4" w:tplc="B5203546">
      <w:numFmt w:val="bullet"/>
      <w:lvlText w:val="•"/>
      <w:lvlJc w:val="left"/>
      <w:pPr>
        <w:ind w:left="4692" w:hanging="361"/>
      </w:pPr>
      <w:rPr>
        <w:rFonts w:hint="default"/>
        <w:lang w:val="en-US" w:eastAsia="en-US" w:bidi="en-US"/>
      </w:rPr>
    </w:lvl>
    <w:lvl w:ilvl="5" w:tplc="4BD8285E">
      <w:numFmt w:val="bullet"/>
      <w:lvlText w:val="•"/>
      <w:lvlJc w:val="left"/>
      <w:pPr>
        <w:ind w:left="5540" w:hanging="361"/>
      </w:pPr>
      <w:rPr>
        <w:rFonts w:hint="default"/>
        <w:lang w:val="en-US" w:eastAsia="en-US" w:bidi="en-US"/>
      </w:rPr>
    </w:lvl>
    <w:lvl w:ilvl="6" w:tplc="02CA5150">
      <w:numFmt w:val="bullet"/>
      <w:lvlText w:val="•"/>
      <w:lvlJc w:val="left"/>
      <w:pPr>
        <w:ind w:left="6388" w:hanging="361"/>
      </w:pPr>
      <w:rPr>
        <w:rFonts w:hint="default"/>
        <w:lang w:val="en-US" w:eastAsia="en-US" w:bidi="en-US"/>
      </w:rPr>
    </w:lvl>
    <w:lvl w:ilvl="7" w:tplc="CEC856C0">
      <w:numFmt w:val="bullet"/>
      <w:lvlText w:val="•"/>
      <w:lvlJc w:val="left"/>
      <w:pPr>
        <w:ind w:left="7236" w:hanging="361"/>
      </w:pPr>
      <w:rPr>
        <w:rFonts w:hint="default"/>
        <w:lang w:val="en-US" w:eastAsia="en-US" w:bidi="en-US"/>
      </w:rPr>
    </w:lvl>
    <w:lvl w:ilvl="8" w:tplc="80C0DC7C">
      <w:numFmt w:val="bullet"/>
      <w:lvlText w:val="•"/>
      <w:lvlJc w:val="left"/>
      <w:pPr>
        <w:ind w:left="8084" w:hanging="361"/>
      </w:pPr>
      <w:rPr>
        <w:rFonts w:hint="default"/>
        <w:lang w:val="en-US" w:eastAsia="en-US" w:bidi="en-US"/>
      </w:rPr>
    </w:lvl>
  </w:abstractNum>
  <w:abstractNum w:abstractNumId="7" w15:restartNumberingAfterBreak="0">
    <w:nsid w:val="53C862D2"/>
    <w:multiLevelType w:val="hybridMultilevel"/>
    <w:tmpl w:val="BE0ED256"/>
    <w:lvl w:ilvl="0" w:tplc="C42AFF72">
      <w:start w:val="1"/>
      <w:numFmt w:val="decimal"/>
      <w:lvlText w:val="%1."/>
      <w:lvlJc w:val="left"/>
      <w:pPr>
        <w:ind w:left="938" w:hanging="360"/>
      </w:pPr>
      <w:rPr>
        <w:rFonts w:ascii="Calibri" w:eastAsia="Calibri" w:hAnsi="Calibri" w:cs="Calibri" w:hint="default"/>
        <w:b/>
        <w:bCs/>
        <w:w w:val="99"/>
        <w:sz w:val="22"/>
        <w:szCs w:val="22"/>
        <w:lang w:val="en-US" w:eastAsia="en-US" w:bidi="en-US"/>
      </w:rPr>
    </w:lvl>
    <w:lvl w:ilvl="1" w:tplc="66487260">
      <w:start w:val="1"/>
      <w:numFmt w:val="lowerLetter"/>
      <w:lvlText w:val="%2."/>
      <w:lvlJc w:val="left"/>
      <w:pPr>
        <w:ind w:left="1300" w:hanging="360"/>
      </w:pPr>
      <w:rPr>
        <w:rFonts w:ascii="Calibri" w:eastAsia="Calibri" w:hAnsi="Calibri" w:cs="Calibri" w:hint="default"/>
        <w:w w:val="99"/>
        <w:sz w:val="22"/>
        <w:szCs w:val="22"/>
        <w:lang w:val="en-US" w:eastAsia="en-US" w:bidi="en-US"/>
      </w:rPr>
    </w:lvl>
    <w:lvl w:ilvl="2" w:tplc="27A673E0">
      <w:numFmt w:val="bullet"/>
      <w:lvlText w:val="•"/>
      <w:lvlJc w:val="left"/>
      <w:pPr>
        <w:ind w:left="2242" w:hanging="360"/>
      </w:pPr>
      <w:rPr>
        <w:rFonts w:hint="default"/>
        <w:lang w:val="en-US" w:eastAsia="en-US" w:bidi="en-US"/>
      </w:rPr>
    </w:lvl>
    <w:lvl w:ilvl="3" w:tplc="CA5841C4">
      <w:numFmt w:val="bullet"/>
      <w:lvlText w:val="•"/>
      <w:lvlJc w:val="left"/>
      <w:pPr>
        <w:ind w:left="3184" w:hanging="360"/>
      </w:pPr>
      <w:rPr>
        <w:rFonts w:hint="default"/>
        <w:lang w:val="en-US" w:eastAsia="en-US" w:bidi="en-US"/>
      </w:rPr>
    </w:lvl>
    <w:lvl w:ilvl="4" w:tplc="54AE1AD6">
      <w:numFmt w:val="bullet"/>
      <w:lvlText w:val="•"/>
      <w:lvlJc w:val="left"/>
      <w:pPr>
        <w:ind w:left="4126" w:hanging="360"/>
      </w:pPr>
      <w:rPr>
        <w:rFonts w:hint="default"/>
        <w:lang w:val="en-US" w:eastAsia="en-US" w:bidi="en-US"/>
      </w:rPr>
    </w:lvl>
    <w:lvl w:ilvl="5" w:tplc="C2A0FFAA">
      <w:numFmt w:val="bullet"/>
      <w:lvlText w:val="•"/>
      <w:lvlJc w:val="left"/>
      <w:pPr>
        <w:ind w:left="5068" w:hanging="360"/>
      </w:pPr>
      <w:rPr>
        <w:rFonts w:hint="default"/>
        <w:lang w:val="en-US" w:eastAsia="en-US" w:bidi="en-US"/>
      </w:rPr>
    </w:lvl>
    <w:lvl w:ilvl="6" w:tplc="A330DD84">
      <w:numFmt w:val="bullet"/>
      <w:lvlText w:val="•"/>
      <w:lvlJc w:val="left"/>
      <w:pPr>
        <w:ind w:left="6011" w:hanging="360"/>
      </w:pPr>
      <w:rPr>
        <w:rFonts w:hint="default"/>
        <w:lang w:val="en-US" w:eastAsia="en-US" w:bidi="en-US"/>
      </w:rPr>
    </w:lvl>
    <w:lvl w:ilvl="7" w:tplc="C4B28CC4">
      <w:numFmt w:val="bullet"/>
      <w:lvlText w:val="•"/>
      <w:lvlJc w:val="left"/>
      <w:pPr>
        <w:ind w:left="6953" w:hanging="360"/>
      </w:pPr>
      <w:rPr>
        <w:rFonts w:hint="default"/>
        <w:lang w:val="en-US" w:eastAsia="en-US" w:bidi="en-US"/>
      </w:rPr>
    </w:lvl>
    <w:lvl w:ilvl="8" w:tplc="C7C6B214">
      <w:numFmt w:val="bullet"/>
      <w:lvlText w:val="•"/>
      <w:lvlJc w:val="left"/>
      <w:pPr>
        <w:ind w:left="7895" w:hanging="360"/>
      </w:pPr>
      <w:rPr>
        <w:rFonts w:hint="default"/>
        <w:lang w:val="en-US" w:eastAsia="en-US" w:bidi="en-US"/>
      </w:rPr>
    </w:lvl>
  </w:abstractNum>
  <w:abstractNum w:abstractNumId="8" w15:restartNumberingAfterBreak="0">
    <w:nsid w:val="6D897B59"/>
    <w:multiLevelType w:val="hybridMultilevel"/>
    <w:tmpl w:val="9112D480"/>
    <w:lvl w:ilvl="0" w:tplc="4E0CB63A">
      <w:start w:val="1"/>
      <w:numFmt w:val="decimal"/>
      <w:lvlText w:val="%1."/>
      <w:lvlJc w:val="left"/>
      <w:pPr>
        <w:ind w:left="1031" w:hanging="453"/>
      </w:pPr>
      <w:rPr>
        <w:rFonts w:ascii="Calibri" w:eastAsia="Calibri" w:hAnsi="Calibri" w:cs="Calibri" w:hint="default"/>
        <w:w w:val="99"/>
        <w:sz w:val="22"/>
        <w:szCs w:val="22"/>
        <w:lang w:val="en-US" w:eastAsia="en-US" w:bidi="en-US"/>
      </w:rPr>
    </w:lvl>
    <w:lvl w:ilvl="1" w:tplc="7BB8DBB0">
      <w:numFmt w:val="bullet"/>
      <w:lvlText w:val="•"/>
      <w:lvlJc w:val="left"/>
      <w:pPr>
        <w:ind w:left="1300" w:hanging="362"/>
      </w:pPr>
      <w:rPr>
        <w:rFonts w:ascii="Arial" w:eastAsia="Arial" w:hAnsi="Arial" w:cs="Arial" w:hint="default"/>
        <w:w w:val="130"/>
        <w:sz w:val="22"/>
        <w:szCs w:val="22"/>
        <w:lang w:val="en-US" w:eastAsia="en-US" w:bidi="en-US"/>
      </w:rPr>
    </w:lvl>
    <w:lvl w:ilvl="2" w:tplc="04090003">
      <w:start w:val="1"/>
      <w:numFmt w:val="bullet"/>
      <w:lvlText w:val="o"/>
      <w:lvlJc w:val="left"/>
      <w:pPr>
        <w:ind w:left="1640" w:hanging="359"/>
      </w:pPr>
      <w:rPr>
        <w:rFonts w:ascii="Courier New" w:hAnsi="Courier New" w:cs="Courier New" w:hint="default"/>
        <w:w w:val="99"/>
        <w:sz w:val="16"/>
        <w:szCs w:val="16"/>
        <w:lang w:val="en-US" w:eastAsia="en-US" w:bidi="en-US"/>
      </w:rPr>
    </w:lvl>
    <w:lvl w:ilvl="3" w:tplc="EBA6F66A">
      <w:numFmt w:val="bullet"/>
      <w:lvlText w:val="•"/>
      <w:lvlJc w:val="left"/>
      <w:pPr>
        <w:ind w:left="2657" w:hanging="359"/>
      </w:pPr>
      <w:rPr>
        <w:rFonts w:hint="default"/>
        <w:lang w:val="en-US" w:eastAsia="en-US" w:bidi="en-US"/>
      </w:rPr>
    </w:lvl>
    <w:lvl w:ilvl="4" w:tplc="FAE6CE68">
      <w:numFmt w:val="bullet"/>
      <w:lvlText w:val="•"/>
      <w:lvlJc w:val="left"/>
      <w:pPr>
        <w:ind w:left="3675" w:hanging="359"/>
      </w:pPr>
      <w:rPr>
        <w:rFonts w:hint="default"/>
        <w:lang w:val="en-US" w:eastAsia="en-US" w:bidi="en-US"/>
      </w:rPr>
    </w:lvl>
    <w:lvl w:ilvl="5" w:tplc="E03E27C8">
      <w:numFmt w:val="bullet"/>
      <w:lvlText w:val="•"/>
      <w:lvlJc w:val="left"/>
      <w:pPr>
        <w:ind w:left="4692" w:hanging="359"/>
      </w:pPr>
      <w:rPr>
        <w:rFonts w:hint="default"/>
        <w:lang w:val="en-US" w:eastAsia="en-US" w:bidi="en-US"/>
      </w:rPr>
    </w:lvl>
    <w:lvl w:ilvl="6" w:tplc="75F46D32">
      <w:numFmt w:val="bullet"/>
      <w:lvlText w:val="•"/>
      <w:lvlJc w:val="left"/>
      <w:pPr>
        <w:ind w:left="5710" w:hanging="359"/>
      </w:pPr>
      <w:rPr>
        <w:rFonts w:hint="default"/>
        <w:lang w:val="en-US" w:eastAsia="en-US" w:bidi="en-US"/>
      </w:rPr>
    </w:lvl>
    <w:lvl w:ilvl="7" w:tplc="7F60F0D4">
      <w:numFmt w:val="bullet"/>
      <w:lvlText w:val="•"/>
      <w:lvlJc w:val="left"/>
      <w:pPr>
        <w:ind w:left="6727" w:hanging="359"/>
      </w:pPr>
      <w:rPr>
        <w:rFonts w:hint="default"/>
        <w:lang w:val="en-US" w:eastAsia="en-US" w:bidi="en-US"/>
      </w:rPr>
    </w:lvl>
    <w:lvl w:ilvl="8" w:tplc="A8ECD92A">
      <w:numFmt w:val="bullet"/>
      <w:lvlText w:val="•"/>
      <w:lvlJc w:val="left"/>
      <w:pPr>
        <w:ind w:left="7745" w:hanging="359"/>
      </w:pPr>
      <w:rPr>
        <w:rFonts w:hint="default"/>
        <w:lang w:val="en-US" w:eastAsia="en-US" w:bidi="en-US"/>
      </w:rPr>
    </w:lvl>
  </w:abstractNum>
  <w:abstractNum w:abstractNumId="9" w15:restartNumberingAfterBreak="0">
    <w:nsid w:val="76236F37"/>
    <w:multiLevelType w:val="hybridMultilevel"/>
    <w:tmpl w:val="E1201712"/>
    <w:lvl w:ilvl="0" w:tplc="7E3EA5BC">
      <w:start w:val="1"/>
      <w:numFmt w:val="decimal"/>
      <w:lvlText w:val="%1."/>
      <w:lvlJc w:val="left"/>
      <w:pPr>
        <w:ind w:left="940" w:hanging="362"/>
      </w:pPr>
      <w:rPr>
        <w:rFonts w:ascii="Calibri" w:eastAsia="Calibri" w:hAnsi="Calibri" w:cs="Calibri" w:hint="default"/>
        <w:b/>
        <w:bCs/>
        <w:w w:val="99"/>
        <w:sz w:val="22"/>
        <w:szCs w:val="22"/>
        <w:lang w:val="en-US" w:eastAsia="en-US" w:bidi="en-US"/>
      </w:rPr>
    </w:lvl>
    <w:lvl w:ilvl="1" w:tplc="8F6C87F0">
      <w:numFmt w:val="bullet"/>
      <w:lvlText w:val="•"/>
      <w:lvlJc w:val="left"/>
      <w:pPr>
        <w:ind w:left="1824" w:hanging="362"/>
      </w:pPr>
      <w:rPr>
        <w:rFonts w:hint="default"/>
        <w:lang w:val="en-US" w:eastAsia="en-US" w:bidi="en-US"/>
      </w:rPr>
    </w:lvl>
    <w:lvl w:ilvl="2" w:tplc="A90EFDF4">
      <w:numFmt w:val="bullet"/>
      <w:lvlText w:val="•"/>
      <w:lvlJc w:val="left"/>
      <w:pPr>
        <w:ind w:left="2708" w:hanging="362"/>
      </w:pPr>
      <w:rPr>
        <w:rFonts w:hint="default"/>
        <w:lang w:val="en-US" w:eastAsia="en-US" w:bidi="en-US"/>
      </w:rPr>
    </w:lvl>
    <w:lvl w:ilvl="3" w:tplc="1DFCA21C">
      <w:numFmt w:val="bullet"/>
      <w:lvlText w:val="•"/>
      <w:lvlJc w:val="left"/>
      <w:pPr>
        <w:ind w:left="3592" w:hanging="362"/>
      </w:pPr>
      <w:rPr>
        <w:rFonts w:hint="default"/>
        <w:lang w:val="en-US" w:eastAsia="en-US" w:bidi="en-US"/>
      </w:rPr>
    </w:lvl>
    <w:lvl w:ilvl="4" w:tplc="730617AE">
      <w:numFmt w:val="bullet"/>
      <w:lvlText w:val="•"/>
      <w:lvlJc w:val="left"/>
      <w:pPr>
        <w:ind w:left="4476" w:hanging="362"/>
      </w:pPr>
      <w:rPr>
        <w:rFonts w:hint="default"/>
        <w:lang w:val="en-US" w:eastAsia="en-US" w:bidi="en-US"/>
      </w:rPr>
    </w:lvl>
    <w:lvl w:ilvl="5" w:tplc="D236D75E">
      <w:numFmt w:val="bullet"/>
      <w:lvlText w:val="•"/>
      <w:lvlJc w:val="left"/>
      <w:pPr>
        <w:ind w:left="5360" w:hanging="362"/>
      </w:pPr>
      <w:rPr>
        <w:rFonts w:hint="default"/>
        <w:lang w:val="en-US" w:eastAsia="en-US" w:bidi="en-US"/>
      </w:rPr>
    </w:lvl>
    <w:lvl w:ilvl="6" w:tplc="BA5E42B0">
      <w:numFmt w:val="bullet"/>
      <w:lvlText w:val="•"/>
      <w:lvlJc w:val="left"/>
      <w:pPr>
        <w:ind w:left="6244" w:hanging="362"/>
      </w:pPr>
      <w:rPr>
        <w:rFonts w:hint="default"/>
        <w:lang w:val="en-US" w:eastAsia="en-US" w:bidi="en-US"/>
      </w:rPr>
    </w:lvl>
    <w:lvl w:ilvl="7" w:tplc="ABFA45CA">
      <w:numFmt w:val="bullet"/>
      <w:lvlText w:val="•"/>
      <w:lvlJc w:val="left"/>
      <w:pPr>
        <w:ind w:left="7128" w:hanging="362"/>
      </w:pPr>
      <w:rPr>
        <w:rFonts w:hint="default"/>
        <w:lang w:val="en-US" w:eastAsia="en-US" w:bidi="en-US"/>
      </w:rPr>
    </w:lvl>
    <w:lvl w:ilvl="8" w:tplc="A658FF42">
      <w:numFmt w:val="bullet"/>
      <w:lvlText w:val="•"/>
      <w:lvlJc w:val="left"/>
      <w:pPr>
        <w:ind w:left="8012" w:hanging="362"/>
      </w:pPr>
      <w:rPr>
        <w:rFonts w:hint="default"/>
        <w:lang w:val="en-US" w:eastAsia="en-US" w:bidi="en-US"/>
      </w:rPr>
    </w:lvl>
  </w:abstractNum>
  <w:abstractNum w:abstractNumId="10" w15:restartNumberingAfterBreak="0">
    <w:nsid w:val="7CC85B4C"/>
    <w:multiLevelType w:val="hybridMultilevel"/>
    <w:tmpl w:val="6A86380A"/>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1"/>
  </w:num>
  <w:num w:numId="6">
    <w:abstractNumId w:val="3"/>
  </w:num>
  <w:num w:numId="7">
    <w:abstractNumId w:val="2"/>
  </w:num>
  <w:num w:numId="8">
    <w:abstractNumId w:val="6"/>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50"/>
    <w:rsid w:val="00010218"/>
    <w:rsid w:val="00043F02"/>
    <w:rsid w:val="00146560"/>
    <w:rsid w:val="001500AF"/>
    <w:rsid w:val="001878EF"/>
    <w:rsid w:val="001925BF"/>
    <w:rsid w:val="00207421"/>
    <w:rsid w:val="00303DB3"/>
    <w:rsid w:val="003A17A5"/>
    <w:rsid w:val="003E2CE0"/>
    <w:rsid w:val="0057009D"/>
    <w:rsid w:val="005A26A0"/>
    <w:rsid w:val="005A3BF8"/>
    <w:rsid w:val="006C4C79"/>
    <w:rsid w:val="00797D37"/>
    <w:rsid w:val="00867D50"/>
    <w:rsid w:val="00B32FB9"/>
    <w:rsid w:val="00B47792"/>
    <w:rsid w:val="00BC6139"/>
    <w:rsid w:val="00C13336"/>
    <w:rsid w:val="00CD15D9"/>
    <w:rsid w:val="00DA5C77"/>
    <w:rsid w:val="00DE2D2D"/>
    <w:rsid w:val="00F76F56"/>
    <w:rsid w:val="00F9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BADF3"/>
  <w15:docId w15:val="{FA0EF852-4270-4002-961C-897F555D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7"/>
      <w:ind w:left="3284" w:right="220" w:hanging="3892"/>
      <w:outlineLvl w:val="0"/>
    </w:pPr>
    <w:rPr>
      <w:b/>
      <w:bCs/>
      <w:sz w:val="30"/>
      <w:szCs w:val="30"/>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2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A0"/>
    <w:rPr>
      <w:rFonts w:ascii="Segoe UI" w:eastAsia="Calibri" w:hAnsi="Segoe UI" w:cs="Segoe UI"/>
      <w:sz w:val="18"/>
      <w:szCs w:val="18"/>
      <w:lang w:bidi="en-US"/>
    </w:rPr>
  </w:style>
  <w:style w:type="paragraph" w:styleId="Header">
    <w:name w:val="header"/>
    <w:basedOn w:val="Normal"/>
    <w:link w:val="HeaderChar"/>
    <w:uiPriority w:val="99"/>
    <w:unhideWhenUsed/>
    <w:rsid w:val="00207421"/>
    <w:pPr>
      <w:tabs>
        <w:tab w:val="center" w:pos="4680"/>
        <w:tab w:val="right" w:pos="9360"/>
      </w:tabs>
    </w:pPr>
  </w:style>
  <w:style w:type="character" w:customStyle="1" w:styleId="HeaderChar">
    <w:name w:val="Header Char"/>
    <w:basedOn w:val="DefaultParagraphFont"/>
    <w:link w:val="Header"/>
    <w:uiPriority w:val="99"/>
    <w:rsid w:val="00207421"/>
    <w:rPr>
      <w:rFonts w:ascii="Calibri" w:eastAsia="Calibri" w:hAnsi="Calibri" w:cs="Calibri"/>
      <w:lang w:bidi="en-US"/>
    </w:rPr>
  </w:style>
  <w:style w:type="paragraph" w:styleId="Footer">
    <w:name w:val="footer"/>
    <w:basedOn w:val="Normal"/>
    <w:link w:val="FooterChar"/>
    <w:uiPriority w:val="99"/>
    <w:unhideWhenUsed/>
    <w:rsid w:val="00207421"/>
    <w:pPr>
      <w:tabs>
        <w:tab w:val="center" w:pos="4680"/>
        <w:tab w:val="right" w:pos="9360"/>
      </w:tabs>
    </w:pPr>
  </w:style>
  <w:style w:type="character" w:customStyle="1" w:styleId="FooterChar">
    <w:name w:val="Footer Char"/>
    <w:basedOn w:val="DefaultParagraphFont"/>
    <w:link w:val="Footer"/>
    <w:uiPriority w:val="99"/>
    <w:rsid w:val="00207421"/>
    <w:rPr>
      <w:rFonts w:ascii="Calibri" w:eastAsia="Calibri" w:hAnsi="Calibri" w:cs="Calibri"/>
      <w:lang w:bidi="en-US"/>
    </w:rPr>
  </w:style>
  <w:style w:type="character" w:styleId="CommentReference">
    <w:name w:val="annotation reference"/>
    <w:basedOn w:val="DefaultParagraphFont"/>
    <w:uiPriority w:val="99"/>
    <w:semiHidden/>
    <w:unhideWhenUsed/>
    <w:rsid w:val="001878EF"/>
    <w:rPr>
      <w:sz w:val="16"/>
      <w:szCs w:val="16"/>
    </w:rPr>
  </w:style>
  <w:style w:type="paragraph" w:styleId="CommentText">
    <w:name w:val="annotation text"/>
    <w:basedOn w:val="Normal"/>
    <w:link w:val="CommentTextChar"/>
    <w:uiPriority w:val="99"/>
    <w:semiHidden/>
    <w:unhideWhenUsed/>
    <w:rsid w:val="001878EF"/>
    <w:rPr>
      <w:sz w:val="20"/>
      <w:szCs w:val="20"/>
    </w:rPr>
  </w:style>
  <w:style w:type="character" w:customStyle="1" w:styleId="CommentTextChar">
    <w:name w:val="Comment Text Char"/>
    <w:basedOn w:val="DefaultParagraphFont"/>
    <w:link w:val="CommentText"/>
    <w:uiPriority w:val="99"/>
    <w:semiHidden/>
    <w:rsid w:val="001878E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878EF"/>
    <w:rPr>
      <w:b/>
      <w:bCs/>
    </w:rPr>
  </w:style>
  <w:style w:type="character" w:customStyle="1" w:styleId="CommentSubjectChar">
    <w:name w:val="Comment Subject Char"/>
    <w:basedOn w:val="CommentTextChar"/>
    <w:link w:val="CommentSubject"/>
    <w:uiPriority w:val="99"/>
    <w:semiHidden/>
    <w:rsid w:val="001878EF"/>
    <w:rPr>
      <w:rFonts w:ascii="Calibri" w:eastAsia="Calibri" w:hAnsi="Calibri" w:cs="Calibri"/>
      <w:b/>
      <w:bCs/>
      <w:sz w:val="20"/>
      <w:szCs w:val="20"/>
      <w:lang w:bidi="en-US"/>
    </w:rPr>
  </w:style>
  <w:style w:type="character" w:styleId="Hyperlink">
    <w:name w:val="Hyperlink"/>
    <w:basedOn w:val="DefaultParagraphFont"/>
    <w:uiPriority w:val="99"/>
    <w:unhideWhenUsed/>
    <w:rsid w:val="00570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harmacy.ufl.edu/the-college/administration/committees/faculty-development/" TargetMode="External"/><Relationship Id="rId18" Type="http://schemas.openxmlformats.org/officeDocument/2006/relationships/footer" Target="footer1.xml"/><Relationship Id="rId26" Type="http://schemas.openxmlformats.org/officeDocument/2006/relationships/hyperlink" Target="mailto:kellerwd@cop.ufl.ed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pharmacy.ufl.edu/the-college/administration/committees/curriculum-committee/" TargetMode="External"/><Relationship Id="rId17" Type="http://schemas.openxmlformats.org/officeDocument/2006/relationships/header" Target="header2.xml"/><Relationship Id="rId25" Type="http://schemas.openxmlformats.org/officeDocument/2006/relationships/hyperlink" Target="http://research.ufl.edu/research-program-development/research_program_development_docs/CRP_2015.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webb@cop.uf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harmacy.ufl.edu/the-college/administration/committees/research-committee/" TargetMode="External"/><Relationship Id="rId24" Type="http://schemas.openxmlformats.org/officeDocument/2006/relationships/hyperlink" Target="http://research.ufl.edu/faculty-and-staff/finding-funding/internal-competitive-funding.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pharmacy.ufl.edu/the-college/administration/committees/faculty-development/" TargetMode="External"/><Relationship Id="rId23" Type="http://schemas.openxmlformats.org/officeDocument/2006/relationships/hyperlink" Target="http://www.aa.ufl.edu/FEO" TargetMode="External"/><Relationship Id="rId28" Type="http://schemas.openxmlformats.org/officeDocument/2006/relationships/hyperlink" Target="mailto:sburing@cop.ufl.edu" TargetMode="External"/><Relationship Id="rId10" Type="http://schemas.openxmlformats.org/officeDocument/2006/relationships/hyperlink" Target="http://pharmacy.ufl.edu/the-college/administration/committees/research-committee/" TargetMode="External"/><Relationship Id="rId19" Type="http://schemas.openxmlformats.org/officeDocument/2006/relationships/footer" Target="footer2.xml"/><Relationship Id="rId31" Type="http://schemas.openxmlformats.org/officeDocument/2006/relationships/hyperlink" Target="mailto:jwebb@cop.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harmacy.ufl.edu/the-college/administration/committees/faculty-development/" TargetMode="External"/><Relationship Id="rId22" Type="http://schemas.openxmlformats.org/officeDocument/2006/relationships/hyperlink" Target="http://www.aa.ufl.edu/awards-and-enhancements" TargetMode="External"/><Relationship Id="rId27" Type="http://schemas.openxmlformats.org/officeDocument/2006/relationships/hyperlink" Target="mailto:jwebb@cop.ufl.edu" TargetMode="External"/><Relationship Id="rId30" Type="http://schemas.openxmlformats.org/officeDocument/2006/relationships/hyperlink" Target="mailto:segal@cop.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D8A156233B24382CB49DD3304D49A" ma:contentTypeVersion="12" ma:contentTypeDescription="Create a new document." ma:contentTypeScope="" ma:versionID="e87770e7b37aefa1d9bca5f8cf98e485">
  <xsd:schema xmlns:xsd="http://www.w3.org/2001/XMLSchema" xmlns:xs="http://www.w3.org/2001/XMLSchema" xmlns:p="http://schemas.microsoft.com/office/2006/metadata/properties" xmlns:ns3="89c9d858-67d1-42e1-b112-e77471e10d26" xmlns:ns4="02a04dfd-76a2-4e05-82b7-900b61f4ad31" targetNamespace="http://schemas.microsoft.com/office/2006/metadata/properties" ma:root="true" ma:fieldsID="d20a72dc8d9e3cccad8b0a3ce73a2342" ns3:_="" ns4:_="">
    <xsd:import namespace="89c9d858-67d1-42e1-b112-e77471e10d26"/>
    <xsd:import namespace="02a04dfd-76a2-4e05-82b7-900b61f4ad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d858-67d1-42e1-b112-e77471e10d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04dfd-76a2-4e05-82b7-900b61f4ad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4F611-CA41-4767-9181-D2FD387272E1}">
  <ds:schemaRefs>
    <ds:schemaRef ds:uri="02a04dfd-76a2-4e05-82b7-900b61f4ad31"/>
    <ds:schemaRef ds:uri="http://purl.org/dc/elements/1.1/"/>
    <ds:schemaRef ds:uri="http://schemas.microsoft.com/office/2006/metadata/properties"/>
    <ds:schemaRef ds:uri="89c9d858-67d1-42e1-b112-e77471e10d2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4209A4-43AC-4D23-AA8B-58B744B36CD5}">
  <ds:schemaRefs>
    <ds:schemaRef ds:uri="http://schemas.microsoft.com/sharepoint/v3/contenttype/forms"/>
  </ds:schemaRefs>
</ds:datastoreItem>
</file>

<file path=customXml/itemProps3.xml><?xml version="1.0" encoding="utf-8"?>
<ds:datastoreItem xmlns:ds="http://schemas.openxmlformats.org/officeDocument/2006/customXml" ds:itemID="{7F917D66-584C-431B-A2DA-2C2A45929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d858-67d1-42e1-b112-e77471e10d26"/>
    <ds:schemaRef ds:uri="02a04dfd-76a2-4e05-82b7-900b61f4a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5026</Words>
  <Characters>28652</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Mccaslin,Gailine P</dc:creator>
  <cp:lastModifiedBy>Keller-Wood</cp:lastModifiedBy>
  <cp:revision>2</cp:revision>
  <dcterms:created xsi:type="dcterms:W3CDTF">2019-09-11T10:30:00Z</dcterms:created>
  <dcterms:modified xsi:type="dcterms:W3CDTF">2019-09-11T10:30:00Z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2016</vt:lpwstr>
  </property>
  <property fmtid="{D5CDD505-2E9C-101B-9397-08002B2CF9AE}" pid="4" name="LastSaved">
    <vt:filetime>2018-09-27T00:00:00Z</vt:filetime>
  </property>
  <property fmtid="{D5CDD505-2E9C-101B-9397-08002B2CF9AE}" pid="5" name="ContentTypeId">
    <vt:lpwstr>0x010100101D8A156233B24382CB49DD3304D49A</vt:lpwstr>
  </property>
</Properties>
</file>